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C2960" w14:textId="77777777" w:rsidR="002A6BF8" w:rsidRDefault="002A6BF8" w:rsidP="00EA524D">
      <w:pPr>
        <w:autoSpaceDE w:val="0"/>
        <w:autoSpaceDN w:val="0"/>
        <w:adjustRightInd w:val="0"/>
        <w:spacing w:line="240" w:lineRule="auto"/>
        <w:jc w:val="center"/>
        <w:rPr>
          <w:rFonts w:ascii="Liberation Serif" w:eastAsiaTheme="minorHAnsi" w:hAnsi="Liberation Serif" w:cs="Liberation Serif"/>
          <w:b/>
          <w:bCs/>
          <w:sz w:val="24"/>
          <w:szCs w:val="24"/>
          <w:lang w:val="x-none"/>
        </w:rPr>
      </w:pPr>
    </w:p>
    <w:p w14:paraId="4797A036" w14:textId="77777777" w:rsidR="00D42F5E" w:rsidRDefault="00EA524D" w:rsidP="00EA524D">
      <w:pPr>
        <w:autoSpaceDE w:val="0"/>
        <w:autoSpaceDN w:val="0"/>
        <w:adjustRightInd w:val="0"/>
        <w:spacing w:line="240" w:lineRule="auto"/>
        <w:jc w:val="center"/>
        <w:rPr>
          <w:rFonts w:ascii="Liberation Serif" w:eastAsiaTheme="minorHAnsi" w:hAnsi="Liberation Serif" w:cs="Liberation Serif"/>
          <w:b/>
          <w:bCs/>
          <w:sz w:val="24"/>
          <w:szCs w:val="24"/>
          <w:lang w:val="x-none"/>
        </w:rPr>
      </w:pPr>
      <w:r>
        <w:rPr>
          <w:rFonts w:ascii="Liberation Serif" w:eastAsiaTheme="minorHAnsi" w:hAnsi="Liberation Serif" w:cs="Liberation Serif"/>
          <w:b/>
          <w:bCs/>
          <w:sz w:val="24"/>
          <w:szCs w:val="24"/>
          <w:lang w:val="x-none"/>
        </w:rPr>
        <w:t>CONTRACT</w:t>
      </w:r>
      <w:r w:rsidR="00175654" w:rsidRPr="00175654">
        <w:rPr>
          <w:rFonts w:ascii="Liberation Serif" w:eastAsiaTheme="minorHAnsi" w:hAnsi="Liberation Serif" w:cs="Liberation Serif"/>
          <w:b/>
          <w:bCs/>
          <w:sz w:val="24"/>
          <w:szCs w:val="24"/>
          <w:lang w:val="x-none"/>
        </w:rPr>
        <w:t xml:space="preserve"> DE</w:t>
      </w:r>
      <w:r>
        <w:rPr>
          <w:rFonts w:ascii="Liberation Serif" w:eastAsiaTheme="minorHAnsi" w:hAnsi="Liberation Serif" w:cs="Liberation Serif"/>
          <w:b/>
          <w:bCs/>
          <w:sz w:val="24"/>
          <w:szCs w:val="24"/>
          <w:lang w:val="x-none"/>
        </w:rPr>
        <w:t xml:space="preserve"> PRESTĂRI SERVICII</w:t>
      </w:r>
      <w:r w:rsidR="00175654" w:rsidRPr="00175654">
        <w:rPr>
          <w:rFonts w:ascii="Liberation Serif" w:eastAsiaTheme="minorHAnsi" w:hAnsi="Liberation Serif" w:cs="Liberation Serif"/>
          <w:b/>
          <w:bCs/>
          <w:sz w:val="24"/>
          <w:szCs w:val="24"/>
          <w:lang w:val="x-none"/>
        </w:rPr>
        <w:t xml:space="preserve"> </w:t>
      </w:r>
    </w:p>
    <w:p w14:paraId="1D0CFCD5" w14:textId="02207544" w:rsidR="00EA524D" w:rsidRDefault="00175654" w:rsidP="00EA524D">
      <w:pPr>
        <w:autoSpaceDE w:val="0"/>
        <w:autoSpaceDN w:val="0"/>
        <w:adjustRightInd w:val="0"/>
        <w:spacing w:line="240" w:lineRule="auto"/>
        <w:jc w:val="center"/>
        <w:rPr>
          <w:rFonts w:ascii="Liberation Serif" w:eastAsiaTheme="minorHAnsi" w:hAnsi="Liberation Serif" w:cs="Liberation Serif"/>
          <w:b/>
          <w:bCs/>
          <w:sz w:val="24"/>
          <w:szCs w:val="24"/>
          <w:lang w:val="x-none"/>
        </w:rPr>
      </w:pPr>
      <w:r w:rsidRPr="00292604">
        <w:rPr>
          <w:rFonts w:ascii="Liberation Serif" w:eastAsiaTheme="minorHAnsi" w:hAnsi="Liberation Serif" w:cs="Liberation Serif"/>
          <w:b/>
          <w:bCs/>
          <w:sz w:val="24"/>
          <w:szCs w:val="24"/>
          <w:lang w:val="x-none"/>
        </w:rPr>
        <w:t xml:space="preserve">DE </w:t>
      </w:r>
      <w:r w:rsidR="00D42F5E" w:rsidRPr="00D42F5E">
        <w:rPr>
          <w:rFonts w:ascii="Liberation Serif" w:eastAsiaTheme="minorHAnsi" w:hAnsi="Liberation Serif" w:cs="Liberation Serif"/>
          <w:b/>
          <w:bCs/>
          <w:sz w:val="24"/>
          <w:szCs w:val="24"/>
          <w:lang w:val="x-none"/>
        </w:rPr>
        <w:t>ORGANIZARE TABERE</w:t>
      </w:r>
      <w:r>
        <w:rPr>
          <w:rFonts w:ascii="Liberation Serif" w:eastAsiaTheme="minorHAnsi" w:hAnsi="Liberation Serif" w:cs="Liberation Serif"/>
          <w:b/>
          <w:bCs/>
          <w:sz w:val="24"/>
          <w:szCs w:val="24"/>
          <w:lang w:val="x-none"/>
        </w:rPr>
        <w:t xml:space="preserve"> </w:t>
      </w:r>
    </w:p>
    <w:p w14:paraId="164C35A6" w14:textId="6805641F" w:rsidR="00EA524D" w:rsidRPr="00D42F5E" w:rsidRDefault="00EA524D" w:rsidP="00EA524D">
      <w:pPr>
        <w:autoSpaceDE w:val="0"/>
        <w:autoSpaceDN w:val="0"/>
        <w:adjustRightInd w:val="0"/>
        <w:spacing w:line="240" w:lineRule="auto"/>
        <w:jc w:val="center"/>
        <w:rPr>
          <w:rFonts w:asciiTheme="minorHAnsi" w:eastAsiaTheme="minorHAnsi" w:hAnsiTheme="minorHAnsi" w:cs="Liberation Serif"/>
          <w:b/>
          <w:bCs/>
          <w:sz w:val="24"/>
          <w:szCs w:val="24"/>
          <w:lang w:val="ro-RO"/>
        </w:rPr>
      </w:pPr>
      <w:r>
        <w:rPr>
          <w:rFonts w:ascii="Liberation Serif" w:eastAsiaTheme="minorHAnsi" w:hAnsi="Liberation Serif" w:cs="Liberation Serif"/>
          <w:b/>
          <w:bCs/>
          <w:sz w:val="24"/>
          <w:szCs w:val="24"/>
          <w:lang w:val="x-none"/>
        </w:rPr>
        <w:t>Nr.</w:t>
      </w:r>
      <w:r w:rsidR="00D42F5E">
        <w:rPr>
          <w:rFonts w:asciiTheme="minorHAnsi" w:eastAsiaTheme="minorHAnsi" w:hAnsiTheme="minorHAnsi" w:cs="Liberation Serif"/>
          <w:b/>
          <w:bCs/>
          <w:sz w:val="24"/>
          <w:szCs w:val="24"/>
          <w:lang w:val="ro-RO"/>
        </w:rPr>
        <w:t>.................</w:t>
      </w:r>
      <w:r>
        <w:rPr>
          <w:rFonts w:ascii="Liberation Serif" w:eastAsiaTheme="minorHAnsi" w:hAnsi="Liberation Serif" w:cs="Liberation Serif"/>
          <w:b/>
          <w:bCs/>
          <w:sz w:val="24"/>
          <w:szCs w:val="24"/>
          <w:lang w:val="x-none"/>
        </w:rPr>
        <w:t>/</w:t>
      </w:r>
      <w:r w:rsidR="00D42F5E">
        <w:rPr>
          <w:rFonts w:asciiTheme="minorHAnsi" w:eastAsiaTheme="minorHAnsi" w:hAnsiTheme="minorHAnsi" w:cs="Liberation Serif"/>
          <w:b/>
          <w:bCs/>
          <w:sz w:val="24"/>
          <w:szCs w:val="24"/>
          <w:lang w:val="ro-RO"/>
        </w:rPr>
        <w:t>..................</w:t>
      </w:r>
    </w:p>
    <w:p w14:paraId="396B9979" w14:textId="6FEB8122" w:rsidR="002A6BF8" w:rsidRDefault="002A6BF8" w:rsidP="00EA524D">
      <w:pPr>
        <w:autoSpaceDE w:val="0"/>
        <w:autoSpaceDN w:val="0"/>
        <w:adjustRightInd w:val="0"/>
        <w:spacing w:line="240" w:lineRule="auto"/>
        <w:jc w:val="center"/>
        <w:rPr>
          <w:rFonts w:ascii="Liberation Serif" w:eastAsiaTheme="minorHAnsi" w:hAnsi="Liberation Serif" w:cs="Liberation Serif"/>
          <w:b/>
          <w:bCs/>
          <w:sz w:val="24"/>
          <w:szCs w:val="24"/>
          <w:lang w:val="x-none"/>
        </w:rPr>
      </w:pPr>
    </w:p>
    <w:p w14:paraId="6ABD2529" w14:textId="77777777" w:rsidR="00321C3B" w:rsidRDefault="00321C3B" w:rsidP="00EA524D">
      <w:pPr>
        <w:autoSpaceDE w:val="0"/>
        <w:autoSpaceDN w:val="0"/>
        <w:adjustRightInd w:val="0"/>
        <w:spacing w:line="240" w:lineRule="auto"/>
        <w:jc w:val="center"/>
        <w:rPr>
          <w:rFonts w:ascii="Liberation Serif" w:eastAsiaTheme="minorHAnsi" w:hAnsi="Liberation Serif" w:cs="Liberation Serif"/>
          <w:b/>
          <w:bCs/>
          <w:sz w:val="24"/>
          <w:szCs w:val="24"/>
          <w:lang w:val="x-none"/>
        </w:rPr>
      </w:pPr>
    </w:p>
    <w:p w14:paraId="04B2D29D" w14:textId="77777777" w:rsidR="00EA524D" w:rsidRDefault="00EA524D" w:rsidP="00EA524D">
      <w:pPr>
        <w:autoSpaceDE w:val="0"/>
        <w:autoSpaceDN w:val="0"/>
        <w:adjustRightInd w:val="0"/>
        <w:spacing w:line="240" w:lineRule="auto"/>
        <w:jc w:val="center"/>
        <w:rPr>
          <w:rFonts w:ascii="Liberation Serif" w:eastAsiaTheme="minorHAnsi" w:hAnsi="Liberation Serif" w:cs="Liberation Serif"/>
          <w:b/>
          <w:bCs/>
          <w:sz w:val="24"/>
          <w:szCs w:val="24"/>
          <w:lang w:val="x-none"/>
        </w:rPr>
      </w:pPr>
    </w:p>
    <w:p w14:paraId="5B467214"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b/>
          <w:bCs/>
          <w:sz w:val="24"/>
          <w:szCs w:val="24"/>
          <w:lang w:val="x-none"/>
        </w:rPr>
      </w:pPr>
      <w:r>
        <w:rPr>
          <w:rFonts w:ascii="Liberation Serif" w:eastAsiaTheme="minorHAnsi" w:hAnsi="Liberation Serif" w:cs="Liberation Serif"/>
          <w:b/>
          <w:bCs/>
          <w:sz w:val="24"/>
          <w:szCs w:val="24"/>
          <w:lang w:val="x-none"/>
        </w:rPr>
        <w:t>Părţile</w:t>
      </w:r>
    </w:p>
    <w:p w14:paraId="38934714"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sz w:val="24"/>
          <w:szCs w:val="24"/>
          <w:lang w:val="x-none"/>
        </w:rPr>
        <w:t xml:space="preserve">          În temeiul Legii nr.98/2016 privind achizițiile publice și a Hotărârii de Guvern  nr.395/2016 pentru aprobarea Normelor metodologice de aplicare a prevederilor referitoare la atribuirea contractului de achiziţie publică/acordului-cadru s-a încheiat prezentul contract de prestări de servicii.</w:t>
      </w:r>
    </w:p>
    <w:p w14:paraId="051A8DA1"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p>
    <w:p w14:paraId="66B81847"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sz w:val="24"/>
          <w:szCs w:val="24"/>
          <w:lang w:val="x-none"/>
        </w:rPr>
        <w:t>Între:</w:t>
      </w:r>
    </w:p>
    <w:p w14:paraId="3F883DE0" w14:textId="0E12B33E"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b/>
          <w:bCs/>
          <w:sz w:val="24"/>
          <w:szCs w:val="24"/>
          <w:lang w:val="x-none"/>
        </w:rPr>
        <w:t xml:space="preserve">         DIRECȚIA GENERALĂ DE ASISTENȚĂ SOCIALĂ ȘI PROTECȚIA COPILULUI IALOMIȚA</w:t>
      </w:r>
      <w:r>
        <w:rPr>
          <w:rFonts w:ascii="Liberation Serif" w:eastAsiaTheme="minorHAnsi" w:hAnsi="Liberation Serif" w:cs="Liberation Serif"/>
          <w:sz w:val="24"/>
          <w:szCs w:val="24"/>
          <w:lang w:val="x-none"/>
        </w:rPr>
        <w:t xml:space="preserve"> cu sediul în municipiul Slobozia, str.Constantin Dobrogeanu Gherea, nr.1, jud. Ialomiţa, telefon nr. +40 243.231088, fax nr +40243.233.407, cod fiscal 960462, cod poştal 920032, e-mail: office@dpcialomita.ro, reprezentată prin</w:t>
      </w:r>
      <w:r>
        <w:rPr>
          <w:rFonts w:ascii="Liberation Serif" w:eastAsiaTheme="minorHAnsi" w:hAnsi="Liberation Serif" w:cs="Liberation Serif"/>
          <w:b/>
          <w:bCs/>
          <w:sz w:val="24"/>
          <w:szCs w:val="24"/>
          <w:lang w:val="x-none"/>
        </w:rPr>
        <w:t xml:space="preserve"> </w:t>
      </w:r>
      <w:r>
        <w:rPr>
          <w:rFonts w:ascii="Liberation Serif" w:eastAsiaTheme="minorHAnsi" w:hAnsi="Liberation Serif" w:cs="Liberation Serif"/>
          <w:sz w:val="24"/>
          <w:szCs w:val="24"/>
          <w:lang w:val="x-none"/>
        </w:rPr>
        <w:t xml:space="preserve">Director General-Paul Marcu </w:t>
      </w:r>
      <w:r>
        <w:rPr>
          <w:rFonts w:asciiTheme="minorHAnsi" w:eastAsiaTheme="minorHAnsi" w:hAnsiTheme="minorHAnsi" w:cs="Liberation Serif"/>
          <w:sz w:val="24"/>
          <w:szCs w:val="24"/>
          <w:lang w:val="ro-RO"/>
        </w:rPr>
        <w:t>ș</w:t>
      </w:r>
      <w:r>
        <w:rPr>
          <w:rFonts w:ascii="Liberation Serif" w:eastAsiaTheme="minorHAnsi" w:hAnsi="Liberation Serif" w:cs="Liberation Serif"/>
          <w:sz w:val="24"/>
          <w:szCs w:val="24"/>
          <w:lang w:val="x-none"/>
        </w:rPr>
        <w:t>i Director Economic-</w:t>
      </w:r>
      <w:r w:rsidR="00582E65" w:rsidRPr="00231C27">
        <w:rPr>
          <w:rFonts w:ascii="Liberation Serif" w:eastAsiaTheme="minorHAnsi" w:hAnsi="Liberation Serif" w:cs="Liberation Serif"/>
          <w:sz w:val="24"/>
          <w:szCs w:val="24"/>
          <w:lang w:val="x-none"/>
        </w:rPr>
        <w:t xml:space="preserve"> </w:t>
      </w:r>
      <w:r w:rsidR="00231C27" w:rsidRPr="00231C27">
        <w:rPr>
          <w:rFonts w:ascii="Liberation Serif" w:eastAsiaTheme="minorHAnsi" w:hAnsi="Liberation Serif" w:cs="Liberation Serif"/>
          <w:sz w:val="24"/>
          <w:szCs w:val="24"/>
          <w:lang w:val="x-none"/>
        </w:rPr>
        <w:t>Anca Soare</w:t>
      </w:r>
      <w:r>
        <w:rPr>
          <w:rFonts w:ascii="Liberation Serif" w:eastAsiaTheme="minorHAnsi" w:hAnsi="Liberation Serif" w:cs="Liberation Serif"/>
          <w:sz w:val="24"/>
          <w:szCs w:val="24"/>
          <w:lang w:val="x-none"/>
        </w:rPr>
        <w:t xml:space="preserve">, în calitate de </w:t>
      </w:r>
      <w:r>
        <w:rPr>
          <w:rFonts w:ascii="Liberation Serif" w:eastAsiaTheme="minorHAnsi" w:hAnsi="Liberation Serif" w:cs="Liberation Serif"/>
          <w:b/>
          <w:bCs/>
          <w:sz w:val="24"/>
          <w:szCs w:val="24"/>
          <w:lang w:val="x-none"/>
        </w:rPr>
        <w:t xml:space="preserve">ACHIZITOR, </w:t>
      </w:r>
      <w:r>
        <w:rPr>
          <w:rFonts w:ascii="Liberation Serif" w:eastAsiaTheme="minorHAnsi" w:hAnsi="Liberation Serif" w:cs="Liberation Serif"/>
          <w:sz w:val="24"/>
          <w:szCs w:val="24"/>
          <w:lang w:val="x-none"/>
        </w:rPr>
        <w:t>pe de o parte,</w:t>
      </w:r>
    </w:p>
    <w:p w14:paraId="68BA8B4C"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sz w:val="24"/>
          <w:szCs w:val="24"/>
          <w:lang w:val="x-none"/>
        </w:rPr>
        <w:t>și</w:t>
      </w:r>
    </w:p>
    <w:p w14:paraId="577EC30A" w14:textId="3C32BD6C"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sz w:val="24"/>
          <w:szCs w:val="24"/>
          <w:lang w:val="x-none"/>
        </w:rPr>
        <w:t xml:space="preserve"> </w:t>
      </w:r>
      <w:r w:rsidR="00D42F5E">
        <w:rPr>
          <w:rFonts w:asciiTheme="minorHAnsi" w:eastAsiaTheme="minorHAnsi" w:hAnsiTheme="minorHAnsi" w:cs="Liberation Serif"/>
          <w:b/>
          <w:bCs/>
          <w:sz w:val="24"/>
          <w:szCs w:val="24"/>
          <w:lang w:val="ro-RO"/>
        </w:rPr>
        <w:t>........................................................</w:t>
      </w:r>
      <w:r>
        <w:rPr>
          <w:rFonts w:ascii="Liberation Serif" w:eastAsiaTheme="minorHAnsi" w:hAnsi="Liberation Serif" w:cs="Liberation Serif"/>
          <w:sz w:val="24"/>
          <w:szCs w:val="24"/>
          <w:lang w:val="x-none"/>
        </w:rPr>
        <w:t xml:space="preserve"> cu sediul în </w:t>
      </w:r>
      <w:r w:rsidR="00D42F5E">
        <w:rPr>
          <w:rFonts w:asciiTheme="minorHAnsi" w:eastAsiaTheme="minorHAnsi" w:hAnsiTheme="minorHAnsi" w:cs="Liberation Serif"/>
          <w:sz w:val="24"/>
          <w:szCs w:val="24"/>
          <w:lang w:val="ro-RO"/>
        </w:rPr>
        <w:t>.......................................</w:t>
      </w:r>
      <w:r>
        <w:rPr>
          <w:rFonts w:ascii="Liberation Serif" w:eastAsiaTheme="minorHAnsi" w:hAnsi="Liberation Serif" w:cs="Liberation Serif"/>
          <w:sz w:val="24"/>
          <w:szCs w:val="24"/>
          <w:lang w:val="x-none"/>
        </w:rPr>
        <w:t xml:space="preserve">, judeţul </w:t>
      </w:r>
      <w:r w:rsidR="00D42F5E">
        <w:rPr>
          <w:rFonts w:asciiTheme="minorHAnsi" w:eastAsiaTheme="minorHAnsi" w:hAnsiTheme="minorHAnsi" w:cs="Liberation Serif"/>
          <w:sz w:val="24"/>
          <w:szCs w:val="24"/>
          <w:lang w:val="ro-RO"/>
        </w:rPr>
        <w:t>...........................</w:t>
      </w:r>
      <w:r>
        <w:rPr>
          <w:rFonts w:ascii="Liberation Serif" w:eastAsiaTheme="minorHAnsi" w:hAnsi="Liberation Serif" w:cs="Liberation Serif"/>
          <w:sz w:val="24"/>
          <w:szCs w:val="24"/>
          <w:lang w:val="x-none"/>
        </w:rPr>
        <w:t xml:space="preserve">, </w:t>
      </w:r>
      <w:r w:rsidR="00175654">
        <w:rPr>
          <w:rFonts w:asciiTheme="minorHAnsi" w:eastAsiaTheme="minorHAnsi" w:hAnsiTheme="minorHAnsi" w:cs="Liberation Serif"/>
          <w:sz w:val="24"/>
          <w:szCs w:val="24"/>
          <w:lang w:val="ro-RO"/>
        </w:rPr>
        <w:t>t</w:t>
      </w:r>
      <w:r>
        <w:rPr>
          <w:rFonts w:ascii="Liberation Serif" w:eastAsiaTheme="minorHAnsi" w:hAnsi="Liberation Serif" w:cs="Liberation Serif"/>
          <w:sz w:val="24"/>
          <w:szCs w:val="24"/>
          <w:lang w:val="x-none"/>
        </w:rPr>
        <w:t>el.</w:t>
      </w:r>
      <w:r w:rsidR="00582E65">
        <w:rPr>
          <w:rFonts w:asciiTheme="minorHAnsi" w:eastAsiaTheme="minorHAnsi" w:hAnsiTheme="minorHAnsi" w:cs="Liberation Serif"/>
          <w:sz w:val="24"/>
          <w:szCs w:val="24"/>
          <w:lang w:val="ro-RO"/>
        </w:rPr>
        <w:t xml:space="preserve"> </w:t>
      </w:r>
      <w:r w:rsidR="00D42F5E">
        <w:rPr>
          <w:rFonts w:asciiTheme="minorHAnsi" w:eastAsiaTheme="minorHAnsi" w:hAnsiTheme="minorHAnsi" w:cs="Liberation Serif"/>
          <w:sz w:val="24"/>
          <w:szCs w:val="24"/>
          <w:lang w:val="ro-RO"/>
        </w:rPr>
        <w:t>............................</w:t>
      </w:r>
      <w:r>
        <w:rPr>
          <w:rFonts w:ascii="Liberation Serif" w:eastAsiaTheme="minorHAnsi" w:hAnsi="Liberation Serif" w:cs="Liberation Serif"/>
          <w:sz w:val="24"/>
          <w:szCs w:val="24"/>
          <w:lang w:val="x-none"/>
        </w:rPr>
        <w:t xml:space="preserve">, cod de înregistrare fiscală </w:t>
      </w:r>
      <w:r w:rsidR="00D42F5E">
        <w:rPr>
          <w:rFonts w:asciiTheme="minorHAnsi" w:eastAsiaTheme="minorHAnsi" w:hAnsiTheme="minorHAnsi" w:cs="Liberation Serif"/>
          <w:sz w:val="24"/>
          <w:szCs w:val="24"/>
          <w:lang w:val="ro-RO"/>
        </w:rPr>
        <w:t>.............................</w:t>
      </w:r>
      <w:r>
        <w:rPr>
          <w:rFonts w:ascii="Liberation Serif" w:eastAsiaTheme="minorHAnsi" w:hAnsi="Liberation Serif" w:cs="Liberation Serif"/>
          <w:sz w:val="24"/>
          <w:szCs w:val="24"/>
          <w:lang w:val="x-none"/>
        </w:rPr>
        <w:t xml:space="preserve">, reprezentată legal prin </w:t>
      </w:r>
      <w:r w:rsidR="00D42F5E">
        <w:rPr>
          <w:rFonts w:asciiTheme="minorHAnsi" w:eastAsiaTheme="minorHAnsi" w:hAnsiTheme="minorHAnsi" w:cs="Liberation Serif"/>
          <w:sz w:val="24"/>
          <w:szCs w:val="24"/>
          <w:lang w:val="ro-RO"/>
        </w:rPr>
        <w:t>.............................................</w:t>
      </w:r>
      <w:r>
        <w:rPr>
          <w:rFonts w:ascii="Liberation Serif" w:eastAsiaTheme="minorHAnsi" w:hAnsi="Liberation Serif" w:cs="Liberation Serif"/>
          <w:sz w:val="24"/>
          <w:szCs w:val="24"/>
          <w:lang w:val="x-none"/>
        </w:rPr>
        <w:t xml:space="preserve">, în calitate de </w:t>
      </w:r>
      <w:r>
        <w:rPr>
          <w:rFonts w:ascii="Liberation Serif" w:eastAsiaTheme="minorHAnsi" w:hAnsi="Liberation Serif" w:cs="Liberation Serif"/>
          <w:b/>
          <w:bCs/>
          <w:sz w:val="24"/>
          <w:szCs w:val="24"/>
          <w:lang w:val="x-none"/>
        </w:rPr>
        <w:t>PRESTATOR</w:t>
      </w:r>
      <w:r>
        <w:rPr>
          <w:rFonts w:ascii="Liberation Serif" w:eastAsiaTheme="minorHAnsi" w:hAnsi="Liberation Serif" w:cs="Liberation Serif"/>
          <w:sz w:val="24"/>
          <w:szCs w:val="24"/>
          <w:lang w:val="x-none"/>
        </w:rPr>
        <w:t>, pe de altă parte.</w:t>
      </w:r>
    </w:p>
    <w:p w14:paraId="350D4E12"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p>
    <w:p w14:paraId="5A78D08B"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b/>
          <w:bCs/>
          <w:sz w:val="24"/>
          <w:szCs w:val="24"/>
          <w:lang w:val="x-none"/>
        </w:rPr>
      </w:pPr>
      <w:r>
        <w:rPr>
          <w:rFonts w:ascii="Liberation Serif" w:eastAsiaTheme="minorHAnsi" w:hAnsi="Liberation Serif" w:cs="Liberation Serif"/>
          <w:b/>
          <w:bCs/>
          <w:sz w:val="24"/>
          <w:szCs w:val="24"/>
          <w:lang w:val="x-none"/>
        </w:rPr>
        <w:t>2. Definiţii</w:t>
      </w:r>
    </w:p>
    <w:p w14:paraId="67E553B0"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b/>
          <w:bCs/>
          <w:sz w:val="24"/>
          <w:szCs w:val="24"/>
          <w:lang w:val="x-none"/>
        </w:rPr>
        <w:t>2.1.</w:t>
      </w:r>
      <w:r>
        <w:rPr>
          <w:rFonts w:ascii="Liberation Serif" w:eastAsiaTheme="minorHAnsi" w:hAnsi="Liberation Serif" w:cs="Liberation Serif"/>
          <w:sz w:val="24"/>
          <w:szCs w:val="24"/>
          <w:lang w:val="x-none"/>
        </w:rPr>
        <w:t xml:space="preserve"> - În prezentul contract următorii termeni vor fi interpretaţi astfel:</w:t>
      </w:r>
    </w:p>
    <w:p w14:paraId="63C8760E"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sz w:val="24"/>
          <w:szCs w:val="24"/>
          <w:lang w:val="x-none"/>
        </w:rPr>
        <w:t xml:space="preserve">a. </w:t>
      </w:r>
      <w:r>
        <w:rPr>
          <w:rFonts w:ascii="Liberation Serif" w:eastAsiaTheme="minorHAnsi" w:hAnsi="Liberation Serif" w:cs="Liberation Serif"/>
          <w:b/>
          <w:bCs/>
          <w:sz w:val="24"/>
          <w:szCs w:val="24"/>
          <w:lang w:val="x-none"/>
        </w:rPr>
        <w:t>contract</w:t>
      </w:r>
      <w:r>
        <w:rPr>
          <w:rFonts w:ascii="Liberation Serif" w:eastAsiaTheme="minorHAnsi" w:hAnsi="Liberation Serif" w:cs="Liberation Serif"/>
          <w:sz w:val="24"/>
          <w:szCs w:val="24"/>
          <w:lang w:val="x-none"/>
        </w:rPr>
        <w:t xml:space="preserve"> - prezentul contract şi toate anexele sale;</w:t>
      </w:r>
    </w:p>
    <w:p w14:paraId="1C65DF3D"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sz w:val="24"/>
          <w:szCs w:val="24"/>
          <w:lang w:val="x-none"/>
        </w:rPr>
        <w:t xml:space="preserve">b. </w:t>
      </w:r>
      <w:r>
        <w:rPr>
          <w:rFonts w:ascii="Liberation Serif" w:eastAsiaTheme="minorHAnsi" w:hAnsi="Liberation Serif" w:cs="Liberation Serif"/>
          <w:b/>
          <w:bCs/>
          <w:sz w:val="24"/>
          <w:szCs w:val="24"/>
          <w:lang w:val="x-none"/>
        </w:rPr>
        <w:t>achizitor şi prestator</w:t>
      </w:r>
      <w:r>
        <w:rPr>
          <w:rFonts w:ascii="Liberation Serif" w:eastAsiaTheme="minorHAnsi" w:hAnsi="Liberation Serif" w:cs="Liberation Serif"/>
          <w:sz w:val="24"/>
          <w:szCs w:val="24"/>
          <w:lang w:val="x-none"/>
        </w:rPr>
        <w:t xml:space="preserve"> - părţile contractante, aşa cum sunt acestea numite în prezentul  contract;</w:t>
      </w:r>
    </w:p>
    <w:p w14:paraId="0B31ED12"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sz w:val="24"/>
          <w:szCs w:val="24"/>
          <w:lang w:val="x-none"/>
        </w:rPr>
        <w:t xml:space="preserve">c. </w:t>
      </w:r>
      <w:r>
        <w:rPr>
          <w:rFonts w:ascii="Liberation Serif" w:eastAsiaTheme="minorHAnsi" w:hAnsi="Liberation Serif" w:cs="Liberation Serif"/>
          <w:b/>
          <w:bCs/>
          <w:sz w:val="24"/>
          <w:szCs w:val="24"/>
          <w:lang w:val="x-none"/>
        </w:rPr>
        <w:t>preţul contractului</w:t>
      </w:r>
      <w:r>
        <w:rPr>
          <w:rFonts w:ascii="Liberation Serif" w:eastAsiaTheme="minorHAnsi" w:hAnsi="Liberation Serif" w:cs="Liberation Serif"/>
          <w:sz w:val="24"/>
          <w:szCs w:val="24"/>
          <w:lang w:val="x-none"/>
        </w:rPr>
        <w:t xml:space="preserve"> - preţul plătibil prestatorului de către beneficiar, în baza contractului, pentru îndeplinirea integrală şi corespunzătoare a tuturor obligaţiilor asumate prin contract;</w:t>
      </w:r>
    </w:p>
    <w:p w14:paraId="15609113"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sz w:val="24"/>
          <w:szCs w:val="24"/>
          <w:lang w:val="x-none"/>
        </w:rPr>
        <w:t xml:space="preserve">d. </w:t>
      </w:r>
      <w:r>
        <w:rPr>
          <w:rFonts w:ascii="Liberation Serif" w:eastAsiaTheme="minorHAnsi" w:hAnsi="Liberation Serif" w:cs="Liberation Serif"/>
          <w:b/>
          <w:bCs/>
          <w:sz w:val="24"/>
          <w:szCs w:val="24"/>
          <w:lang w:val="x-none"/>
        </w:rPr>
        <w:t>servicii</w:t>
      </w:r>
      <w:r>
        <w:rPr>
          <w:rFonts w:ascii="Liberation Serif" w:eastAsiaTheme="minorHAnsi" w:hAnsi="Liberation Serif" w:cs="Liberation Serif"/>
          <w:sz w:val="24"/>
          <w:szCs w:val="24"/>
          <w:lang w:val="x-none"/>
        </w:rPr>
        <w:t xml:space="preserve"> - activităţile a căror prestare face obiectul contractului;</w:t>
      </w:r>
    </w:p>
    <w:p w14:paraId="34AA4EF5"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sz w:val="24"/>
          <w:szCs w:val="24"/>
          <w:lang w:val="x-none"/>
        </w:rPr>
        <w:t xml:space="preserve">e. </w:t>
      </w:r>
      <w:r>
        <w:rPr>
          <w:rFonts w:ascii="Liberation Serif" w:eastAsiaTheme="minorHAnsi" w:hAnsi="Liberation Serif" w:cs="Liberation Serif"/>
          <w:b/>
          <w:bCs/>
          <w:sz w:val="24"/>
          <w:szCs w:val="24"/>
          <w:lang w:val="x-none"/>
        </w:rPr>
        <w:t>forţa majoră</w:t>
      </w:r>
      <w:r>
        <w:rPr>
          <w:rFonts w:ascii="Liberation Serif" w:eastAsiaTheme="minorHAnsi" w:hAnsi="Liberation Serif" w:cs="Liberation Serif"/>
          <w:sz w:val="24"/>
          <w:szCs w:val="24"/>
          <w:lang w:val="x-none"/>
        </w:rPr>
        <w:t xml:space="preserve"> - (art.1351, alin.(2) Cod Civil) – este orice eveniment extern, imprevizibil, absolut invincibil și inevitabil</w:t>
      </w:r>
    </w:p>
    <w:p w14:paraId="04A3EAAB" w14:textId="3B3A1859"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sz w:val="24"/>
          <w:szCs w:val="24"/>
          <w:lang w:val="x-none"/>
        </w:rPr>
        <w:t>i. d</w:t>
      </w:r>
      <w:r>
        <w:rPr>
          <w:rFonts w:ascii="Liberation Serif" w:eastAsiaTheme="minorHAnsi" w:hAnsi="Liberation Serif" w:cs="Liberation Serif"/>
          <w:b/>
          <w:bCs/>
          <w:sz w:val="24"/>
          <w:szCs w:val="24"/>
          <w:lang w:val="x-none"/>
        </w:rPr>
        <w:t>urata contractului</w:t>
      </w:r>
      <w:r>
        <w:rPr>
          <w:rFonts w:ascii="Liberation Serif" w:eastAsiaTheme="minorHAnsi" w:hAnsi="Liberation Serif" w:cs="Liberation Serif"/>
          <w:sz w:val="24"/>
          <w:szCs w:val="24"/>
          <w:lang w:val="x-none"/>
        </w:rPr>
        <w:t xml:space="preserve"> – limitele de timp în care contractul produce efecte juridice [de la data </w:t>
      </w:r>
      <w:r w:rsidR="00AB1D50">
        <w:rPr>
          <w:rFonts w:asciiTheme="minorHAnsi" w:eastAsiaTheme="minorHAnsi" w:hAnsiTheme="minorHAnsi" w:cs="Liberation Serif"/>
          <w:sz w:val="24"/>
          <w:szCs w:val="24"/>
          <w:lang w:val="ro-RO"/>
        </w:rPr>
        <w:t>semnării</w:t>
      </w:r>
      <w:r>
        <w:rPr>
          <w:rFonts w:ascii="Liberation Serif" w:eastAsiaTheme="minorHAnsi" w:hAnsi="Liberation Serif" w:cs="Liberation Serif"/>
          <w:sz w:val="24"/>
          <w:szCs w:val="24"/>
          <w:lang w:val="x-none"/>
        </w:rPr>
        <w:t xml:space="preserve"> </w:t>
      </w:r>
      <w:r w:rsidR="00AB1D50">
        <w:rPr>
          <w:rFonts w:asciiTheme="minorHAnsi" w:eastAsiaTheme="minorHAnsi" w:hAnsiTheme="minorHAnsi" w:cs="Liberation Serif"/>
          <w:sz w:val="24"/>
          <w:szCs w:val="24"/>
          <w:lang w:val="ro-RO"/>
        </w:rPr>
        <w:t xml:space="preserve">contractului </w:t>
      </w:r>
      <w:r>
        <w:rPr>
          <w:rFonts w:ascii="Liberation Serif" w:eastAsiaTheme="minorHAnsi" w:hAnsi="Liberation Serif" w:cs="Liberation Serif"/>
          <w:sz w:val="24"/>
          <w:szCs w:val="24"/>
          <w:lang w:val="x-none"/>
        </w:rPr>
        <w:t>până la recepţia finală],</w:t>
      </w:r>
    </w:p>
    <w:p w14:paraId="1F6E578C"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sz w:val="24"/>
          <w:szCs w:val="24"/>
          <w:lang w:val="x-none"/>
        </w:rPr>
        <w:t xml:space="preserve">j.  </w:t>
      </w:r>
      <w:r>
        <w:rPr>
          <w:rFonts w:ascii="Liberation Serif" w:eastAsiaTheme="minorHAnsi" w:hAnsi="Liberation Serif" w:cs="Liberation Serif"/>
          <w:b/>
          <w:bCs/>
          <w:sz w:val="24"/>
          <w:szCs w:val="24"/>
          <w:lang w:val="x-none"/>
        </w:rPr>
        <w:t>obiectul contractului</w:t>
      </w:r>
      <w:r>
        <w:rPr>
          <w:rFonts w:ascii="Liberation Serif" w:eastAsiaTheme="minorHAnsi" w:hAnsi="Liberation Serif" w:cs="Liberation Serif"/>
          <w:sz w:val="24"/>
          <w:szCs w:val="24"/>
          <w:lang w:val="x-none"/>
        </w:rPr>
        <w:t xml:space="preserve"> - executarea şi finalizarea serviciilor definite în caietul de sarcini</w:t>
      </w:r>
    </w:p>
    <w:p w14:paraId="67215CE4"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sz w:val="24"/>
          <w:szCs w:val="24"/>
          <w:lang w:val="x-none"/>
        </w:rPr>
        <w:t xml:space="preserve">k. </w:t>
      </w:r>
      <w:r>
        <w:rPr>
          <w:rFonts w:ascii="Liberation Serif" w:eastAsiaTheme="minorHAnsi" w:hAnsi="Liberation Serif" w:cs="Liberation Serif"/>
          <w:b/>
          <w:bCs/>
          <w:sz w:val="24"/>
          <w:szCs w:val="24"/>
          <w:lang w:val="x-none"/>
        </w:rPr>
        <w:t>zi</w:t>
      </w:r>
      <w:r>
        <w:rPr>
          <w:rFonts w:ascii="Liberation Serif" w:eastAsiaTheme="minorHAnsi" w:hAnsi="Liberation Serif" w:cs="Liberation Serif"/>
          <w:sz w:val="24"/>
          <w:szCs w:val="24"/>
          <w:lang w:val="x-none"/>
        </w:rPr>
        <w:t xml:space="preserve"> - zi calendaristică; lună-lună calendaristică, an - 365 de zile.</w:t>
      </w:r>
    </w:p>
    <w:p w14:paraId="05F5782A"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p>
    <w:p w14:paraId="350F94DD"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b/>
          <w:bCs/>
          <w:sz w:val="24"/>
          <w:szCs w:val="24"/>
          <w:lang w:val="x-none"/>
        </w:rPr>
      </w:pPr>
      <w:r>
        <w:rPr>
          <w:rFonts w:ascii="Liberation Serif" w:eastAsiaTheme="minorHAnsi" w:hAnsi="Liberation Serif" w:cs="Liberation Serif"/>
          <w:b/>
          <w:bCs/>
          <w:sz w:val="24"/>
          <w:szCs w:val="24"/>
          <w:lang w:val="x-none"/>
        </w:rPr>
        <w:t>3. Interpretare</w:t>
      </w:r>
    </w:p>
    <w:p w14:paraId="31CE9F34"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b/>
          <w:bCs/>
          <w:sz w:val="24"/>
          <w:szCs w:val="24"/>
          <w:lang w:val="x-none"/>
        </w:rPr>
        <w:t>3.1.</w:t>
      </w:r>
      <w:r>
        <w:rPr>
          <w:rFonts w:ascii="Liberation Serif" w:eastAsiaTheme="minorHAnsi" w:hAnsi="Liberation Serif" w:cs="Liberation Serif"/>
          <w:sz w:val="24"/>
          <w:szCs w:val="24"/>
          <w:lang w:val="x-none"/>
        </w:rPr>
        <w:t xml:space="preserve"> - În prezentul contract, cu excepţia unei prevederi contrare, cuvintele la forma singular vor include forma de plural şi viceversa, acolo unde acest lucru este permis de context.</w:t>
      </w:r>
    </w:p>
    <w:p w14:paraId="5EBE5B37"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b/>
          <w:bCs/>
          <w:sz w:val="24"/>
          <w:szCs w:val="24"/>
          <w:lang w:val="x-none"/>
        </w:rPr>
        <w:t>3.2.</w:t>
      </w:r>
      <w:r>
        <w:rPr>
          <w:rFonts w:ascii="Liberation Serif" w:eastAsiaTheme="minorHAnsi" w:hAnsi="Liberation Serif" w:cs="Liberation Serif"/>
          <w:sz w:val="24"/>
          <w:szCs w:val="24"/>
          <w:lang w:val="x-none"/>
        </w:rPr>
        <w:t xml:space="preserve"> - Termenul "zi" ori "zile" sau orice referire la zile reprezintă zile calendaristice dacă nu se specifică în mod diferit.</w:t>
      </w:r>
    </w:p>
    <w:p w14:paraId="47BE3834"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p>
    <w:p w14:paraId="677EF9F5"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b/>
          <w:bCs/>
          <w:sz w:val="24"/>
          <w:szCs w:val="24"/>
          <w:lang w:val="x-none"/>
        </w:rPr>
      </w:pPr>
      <w:r>
        <w:rPr>
          <w:rFonts w:ascii="Liberation Serif" w:eastAsiaTheme="minorHAnsi" w:hAnsi="Liberation Serif" w:cs="Liberation Serif"/>
          <w:b/>
          <w:bCs/>
          <w:sz w:val="24"/>
          <w:szCs w:val="24"/>
          <w:lang w:val="x-none"/>
        </w:rPr>
        <w:t>4. Obiectul principal al contractului</w:t>
      </w:r>
    </w:p>
    <w:p w14:paraId="5A7C9E06" w14:textId="547D9EC3" w:rsidR="00582E65" w:rsidRPr="00D42F5E" w:rsidRDefault="00EA524D" w:rsidP="00C23681">
      <w:pPr>
        <w:autoSpaceDE w:val="0"/>
        <w:autoSpaceDN w:val="0"/>
        <w:adjustRightInd w:val="0"/>
        <w:spacing w:line="240" w:lineRule="auto"/>
        <w:jc w:val="both"/>
        <w:rPr>
          <w:rFonts w:asciiTheme="minorHAnsi" w:eastAsiaTheme="minorHAnsi" w:hAnsiTheme="minorHAnsi" w:cs="Liberation Serif"/>
          <w:sz w:val="24"/>
          <w:szCs w:val="24"/>
          <w:lang w:val="ro-RO"/>
        </w:rPr>
      </w:pPr>
      <w:r>
        <w:rPr>
          <w:rFonts w:ascii="Liberation Serif" w:eastAsiaTheme="minorHAnsi" w:hAnsi="Liberation Serif" w:cs="Liberation Serif"/>
          <w:b/>
          <w:bCs/>
          <w:sz w:val="24"/>
          <w:szCs w:val="24"/>
          <w:lang w:val="x-none"/>
        </w:rPr>
        <w:t>4.1.</w:t>
      </w:r>
      <w:r>
        <w:rPr>
          <w:rFonts w:ascii="Liberation Serif" w:eastAsiaTheme="minorHAnsi" w:hAnsi="Liberation Serif" w:cs="Liberation Serif"/>
          <w:sz w:val="24"/>
          <w:szCs w:val="24"/>
          <w:lang w:val="x-none"/>
        </w:rPr>
        <w:t xml:space="preserve"> Prestatorul se obligă să presteze servicii de tabere</w:t>
      </w:r>
      <w:r w:rsidR="00C23681" w:rsidRPr="00B40F8F">
        <w:rPr>
          <w:rFonts w:ascii="Liberation Serif" w:eastAsiaTheme="minorHAnsi" w:hAnsi="Liberation Serif" w:cs="Liberation Serif"/>
          <w:sz w:val="24"/>
          <w:szCs w:val="24"/>
          <w:lang w:val="x-none"/>
        </w:rPr>
        <w:t xml:space="preserve"> în cadrul proiectului VIP – PLUS „Voluntariat – Inițiative – Profesionalism pentru calitate în serviciile de zi destinate copiilor din comunitățile</w:t>
      </w:r>
      <w:r w:rsidR="00C23681" w:rsidRPr="00C23681">
        <w:rPr>
          <w:rFonts w:asciiTheme="minorHAnsi" w:eastAsiaTheme="minorHAnsi" w:hAnsiTheme="minorHAnsi" w:cs="Liberation Serif"/>
          <w:sz w:val="24"/>
          <w:szCs w:val="24"/>
          <w:lang w:val="ro-RO"/>
        </w:rPr>
        <w:t xml:space="preserve"> </w:t>
      </w:r>
      <w:r w:rsidR="00C23681" w:rsidRPr="00B40F8F">
        <w:rPr>
          <w:rFonts w:ascii="Liberation Serif" w:eastAsiaTheme="minorHAnsi" w:hAnsi="Liberation Serif" w:cs="Liberation Serif"/>
          <w:sz w:val="24"/>
          <w:szCs w:val="24"/>
          <w:lang w:val="x-none"/>
        </w:rPr>
        <w:lastRenderedPageBreak/>
        <w:t>vulnerabile”, cod PN1020</w:t>
      </w:r>
      <w:r>
        <w:rPr>
          <w:rFonts w:ascii="Liberation Serif" w:eastAsiaTheme="minorHAnsi" w:hAnsi="Liberation Serif" w:cs="Liberation Serif"/>
          <w:sz w:val="24"/>
          <w:szCs w:val="24"/>
          <w:lang w:val="x-none"/>
        </w:rPr>
        <w:t>,</w:t>
      </w:r>
      <w:r w:rsidR="00D31E2D" w:rsidRPr="00B40F8F">
        <w:rPr>
          <w:rFonts w:ascii="Liberation Serif" w:eastAsiaTheme="minorHAnsi" w:hAnsi="Liberation Serif" w:cs="Liberation Serif"/>
          <w:sz w:val="24"/>
          <w:szCs w:val="24"/>
          <w:lang w:val="x-none"/>
        </w:rPr>
        <w:t xml:space="preserve"> pentru </w:t>
      </w:r>
      <w:r w:rsidR="00DD3587" w:rsidRPr="00B40F8F">
        <w:rPr>
          <w:rFonts w:ascii="Liberation Serif" w:eastAsiaTheme="minorHAnsi" w:hAnsi="Liberation Serif" w:cs="Liberation Serif"/>
          <w:sz w:val="24"/>
          <w:szCs w:val="24"/>
          <w:lang w:val="x-none"/>
        </w:rPr>
        <w:t>....</w:t>
      </w:r>
      <w:r w:rsidR="00D31E2D" w:rsidRPr="00B40F8F">
        <w:rPr>
          <w:rFonts w:ascii="Liberation Serif" w:eastAsiaTheme="minorHAnsi" w:hAnsi="Liberation Serif" w:cs="Liberation Serif"/>
          <w:sz w:val="24"/>
          <w:szCs w:val="24"/>
          <w:lang w:val="x-none"/>
        </w:rPr>
        <w:t xml:space="preserve"> persoane, </w:t>
      </w:r>
      <w:r w:rsidR="00D42F5E" w:rsidRPr="00B40F8F">
        <w:rPr>
          <w:rFonts w:ascii="Liberation Serif" w:eastAsiaTheme="minorHAnsi" w:hAnsi="Liberation Serif" w:cs="Liberation Serif"/>
          <w:sz w:val="24"/>
          <w:szCs w:val="24"/>
          <w:lang w:val="x-none"/>
        </w:rPr>
        <w:t>cu durata .....................</w:t>
      </w:r>
      <w:r w:rsidR="00D31E2D" w:rsidRPr="00B40F8F">
        <w:rPr>
          <w:rFonts w:ascii="Liberation Serif" w:eastAsiaTheme="minorHAnsi" w:hAnsi="Liberation Serif" w:cs="Liberation Serif"/>
          <w:sz w:val="24"/>
          <w:szCs w:val="24"/>
          <w:lang w:val="x-none"/>
        </w:rPr>
        <w:t xml:space="preserve">, </w:t>
      </w:r>
      <w:r>
        <w:rPr>
          <w:rFonts w:ascii="Liberation Serif" w:eastAsiaTheme="minorHAnsi" w:hAnsi="Liberation Serif" w:cs="Liberation Serif"/>
          <w:sz w:val="24"/>
          <w:szCs w:val="24"/>
          <w:lang w:val="x-none"/>
        </w:rPr>
        <w:t xml:space="preserve">în </w:t>
      </w:r>
      <w:r w:rsidR="00582E65">
        <w:rPr>
          <w:rFonts w:ascii="Liberation Serif" w:eastAsiaTheme="minorHAnsi" w:hAnsi="Liberation Serif" w:cs="Liberation Serif"/>
          <w:sz w:val="24"/>
          <w:szCs w:val="24"/>
          <w:lang w:val="x-none"/>
        </w:rPr>
        <w:t>conformitate cu obligaţiile asumate prin prezentul contract</w:t>
      </w:r>
      <w:r w:rsidR="00582E65">
        <w:rPr>
          <w:rFonts w:asciiTheme="minorHAnsi" w:eastAsiaTheme="minorHAnsi" w:hAnsiTheme="minorHAnsi" w:cs="Liberation Serif"/>
          <w:sz w:val="24"/>
          <w:szCs w:val="24"/>
          <w:lang w:val="ro-RO"/>
        </w:rPr>
        <w:t>, în</w:t>
      </w:r>
      <w:r w:rsidR="00582E65">
        <w:rPr>
          <w:rFonts w:ascii="Liberation Serif" w:eastAsiaTheme="minorHAnsi" w:hAnsi="Liberation Serif" w:cs="Liberation Serif"/>
          <w:sz w:val="24"/>
          <w:szCs w:val="24"/>
          <w:lang w:val="x-none"/>
        </w:rPr>
        <w:t xml:space="preserve"> </w:t>
      </w:r>
      <w:r>
        <w:rPr>
          <w:rFonts w:ascii="Liberation Serif" w:eastAsiaTheme="minorHAnsi" w:hAnsi="Liberation Serif" w:cs="Liberation Serif"/>
          <w:sz w:val="24"/>
          <w:szCs w:val="24"/>
          <w:lang w:val="x-none"/>
        </w:rPr>
        <w:t>perioad</w:t>
      </w:r>
      <w:r w:rsidR="00D42F5E">
        <w:rPr>
          <w:rFonts w:asciiTheme="minorHAnsi" w:eastAsiaTheme="minorHAnsi" w:hAnsiTheme="minorHAnsi" w:cs="Liberation Serif"/>
          <w:sz w:val="24"/>
          <w:szCs w:val="24"/>
          <w:lang w:val="ro-RO"/>
        </w:rPr>
        <w:t>a/data ............................................</w:t>
      </w:r>
    </w:p>
    <w:p w14:paraId="2933ABC0"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b/>
          <w:bCs/>
          <w:sz w:val="24"/>
          <w:szCs w:val="24"/>
          <w:lang w:val="x-none"/>
        </w:rPr>
      </w:pPr>
      <w:r>
        <w:rPr>
          <w:rFonts w:ascii="Liberation Serif" w:eastAsiaTheme="minorHAnsi" w:hAnsi="Liberation Serif" w:cs="Liberation Serif"/>
          <w:b/>
          <w:bCs/>
          <w:sz w:val="24"/>
          <w:szCs w:val="24"/>
          <w:lang w:val="x-none"/>
        </w:rPr>
        <w:t>5. Preţul contractului</w:t>
      </w:r>
    </w:p>
    <w:p w14:paraId="3E50BFB7" w14:textId="31B631BE" w:rsidR="00EA524D" w:rsidRPr="00D42F5E" w:rsidRDefault="00EA524D" w:rsidP="00EA524D">
      <w:pPr>
        <w:autoSpaceDE w:val="0"/>
        <w:autoSpaceDN w:val="0"/>
        <w:adjustRightInd w:val="0"/>
        <w:spacing w:line="240" w:lineRule="auto"/>
        <w:jc w:val="both"/>
        <w:rPr>
          <w:rFonts w:asciiTheme="minorHAnsi" w:eastAsiaTheme="minorHAnsi" w:hAnsiTheme="minorHAnsi"/>
          <w:sz w:val="24"/>
          <w:szCs w:val="24"/>
          <w:lang w:val="ro-RO"/>
        </w:rPr>
      </w:pPr>
      <w:r>
        <w:rPr>
          <w:rFonts w:ascii="Liberation Serif" w:eastAsiaTheme="minorHAnsi" w:hAnsi="Liberation Serif" w:cs="Liberation Serif"/>
          <w:b/>
          <w:bCs/>
          <w:sz w:val="24"/>
          <w:szCs w:val="24"/>
          <w:lang w:val="x-none"/>
        </w:rPr>
        <w:t>5.1.</w:t>
      </w:r>
      <w:r>
        <w:rPr>
          <w:rFonts w:ascii="Liberation Serif" w:eastAsiaTheme="minorHAnsi" w:hAnsi="Liberation Serif" w:cs="Liberation Serif"/>
          <w:sz w:val="24"/>
          <w:szCs w:val="24"/>
          <w:lang w:val="x-none"/>
        </w:rPr>
        <w:t xml:space="preserve"> Preţul convenit pentru îndeplinirea contractului, plătibil prestatorului de către achizitor, conform ofertei </w:t>
      </w:r>
      <w:r w:rsidR="00D42F5E">
        <w:rPr>
          <w:rFonts w:asciiTheme="minorHAnsi" w:eastAsiaTheme="minorHAnsi" w:hAnsiTheme="minorHAnsi" w:cs="Liberation Serif"/>
          <w:sz w:val="24"/>
          <w:szCs w:val="24"/>
          <w:lang w:val="ro-RO"/>
        </w:rPr>
        <w:t>financiare este de ........................</w:t>
      </w:r>
    </w:p>
    <w:p w14:paraId="3AD79697"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b/>
          <w:bCs/>
          <w:sz w:val="24"/>
          <w:szCs w:val="24"/>
          <w:lang w:val="x-none"/>
        </w:rPr>
        <w:t>5.2.</w:t>
      </w:r>
      <w:r>
        <w:rPr>
          <w:rFonts w:ascii="Liberation Serif" w:eastAsiaTheme="minorHAnsi" w:hAnsi="Liberation Serif" w:cs="Liberation Serif"/>
          <w:sz w:val="24"/>
          <w:szCs w:val="24"/>
          <w:lang w:val="x-none"/>
        </w:rPr>
        <w:t xml:space="preserve"> Preţul este ferm pe toată perioada contractului şi nu se poate modifica.</w:t>
      </w:r>
    </w:p>
    <w:p w14:paraId="7BB8E0CA"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p>
    <w:p w14:paraId="7E949F96"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b/>
          <w:bCs/>
          <w:sz w:val="24"/>
          <w:szCs w:val="24"/>
          <w:lang w:val="x-none"/>
        </w:rPr>
      </w:pPr>
      <w:r>
        <w:rPr>
          <w:rFonts w:ascii="Liberation Serif" w:eastAsiaTheme="minorHAnsi" w:hAnsi="Liberation Serif" w:cs="Liberation Serif"/>
          <w:b/>
          <w:bCs/>
          <w:sz w:val="24"/>
          <w:szCs w:val="24"/>
          <w:lang w:val="x-none"/>
        </w:rPr>
        <w:t>6. Durata contractului</w:t>
      </w:r>
    </w:p>
    <w:p w14:paraId="26BB4796" w14:textId="579C89F5"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b/>
          <w:bCs/>
          <w:sz w:val="24"/>
          <w:szCs w:val="24"/>
          <w:lang w:val="x-none"/>
        </w:rPr>
        <w:t>6.1.</w:t>
      </w:r>
      <w:r>
        <w:rPr>
          <w:rFonts w:ascii="Liberation Serif" w:eastAsiaTheme="minorHAnsi" w:hAnsi="Liberation Serif" w:cs="Liberation Serif"/>
          <w:sz w:val="24"/>
          <w:szCs w:val="24"/>
          <w:lang w:val="x-none"/>
        </w:rPr>
        <w:t xml:space="preserve"> Contractul se va derula în perioada </w:t>
      </w:r>
      <w:r w:rsidR="00D42F5E">
        <w:rPr>
          <w:rFonts w:asciiTheme="minorHAnsi" w:eastAsiaTheme="minorHAnsi" w:hAnsiTheme="minorHAnsi" w:cs="Liberation Serif"/>
          <w:sz w:val="24"/>
          <w:szCs w:val="24"/>
          <w:lang w:val="ro-RO"/>
        </w:rPr>
        <w:t>........................................</w:t>
      </w:r>
      <w:r>
        <w:rPr>
          <w:rFonts w:ascii="Liberation Serif" w:eastAsiaTheme="minorHAnsi" w:hAnsi="Liberation Serif" w:cs="Liberation Serif"/>
          <w:sz w:val="24"/>
          <w:szCs w:val="24"/>
          <w:lang w:val="x-none"/>
        </w:rPr>
        <w:t xml:space="preserve">.                                      </w:t>
      </w:r>
    </w:p>
    <w:p w14:paraId="79B61656"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b/>
          <w:bCs/>
          <w:sz w:val="24"/>
          <w:szCs w:val="24"/>
          <w:lang w:val="x-none"/>
        </w:rPr>
        <w:t>6.2.</w:t>
      </w:r>
      <w:r>
        <w:rPr>
          <w:rFonts w:ascii="Liberation Serif" w:eastAsiaTheme="minorHAnsi" w:hAnsi="Liberation Serif" w:cs="Liberation Serif"/>
          <w:sz w:val="24"/>
          <w:szCs w:val="24"/>
          <w:lang w:val="x-none"/>
        </w:rPr>
        <w:t xml:space="preserve"> Prezentul contract încetează să producă efecte la data îndeplinirii tuturor obligațiilor de către ambele părți.</w:t>
      </w:r>
    </w:p>
    <w:p w14:paraId="5983E112"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p>
    <w:p w14:paraId="335E44E2"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b/>
          <w:bCs/>
          <w:sz w:val="24"/>
          <w:szCs w:val="24"/>
          <w:lang w:val="x-none"/>
        </w:rPr>
      </w:pPr>
      <w:r>
        <w:rPr>
          <w:rFonts w:ascii="Liberation Serif" w:eastAsiaTheme="minorHAnsi" w:hAnsi="Liberation Serif" w:cs="Liberation Serif"/>
          <w:b/>
          <w:bCs/>
          <w:sz w:val="24"/>
          <w:szCs w:val="24"/>
          <w:lang w:val="x-none"/>
        </w:rPr>
        <w:t>7. Documentele contractului</w:t>
      </w:r>
    </w:p>
    <w:p w14:paraId="428567AB"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b/>
          <w:bCs/>
          <w:sz w:val="24"/>
          <w:szCs w:val="24"/>
          <w:lang w:val="x-none"/>
        </w:rPr>
        <w:t>7.1.</w:t>
      </w:r>
      <w:r>
        <w:rPr>
          <w:rFonts w:ascii="Liberation Serif" w:eastAsiaTheme="minorHAnsi" w:hAnsi="Liberation Serif" w:cs="Liberation Serif"/>
          <w:sz w:val="24"/>
          <w:szCs w:val="24"/>
          <w:lang w:val="x-none"/>
        </w:rPr>
        <w:t xml:space="preserve"> Documentele contractului sunt:</w:t>
      </w:r>
    </w:p>
    <w:p w14:paraId="12E6F599" w14:textId="247AA419"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sz w:val="24"/>
          <w:szCs w:val="24"/>
          <w:lang w:val="x-none"/>
        </w:rPr>
        <w:t xml:space="preserve">- </w:t>
      </w:r>
      <w:r w:rsidR="00D42F5E" w:rsidRPr="00D42F5E">
        <w:rPr>
          <w:rFonts w:ascii="Liberation Serif" w:eastAsiaTheme="minorHAnsi" w:hAnsi="Liberation Serif" w:cs="Liberation Serif"/>
          <w:sz w:val="24"/>
          <w:szCs w:val="24"/>
          <w:lang w:val="x-none"/>
        </w:rPr>
        <w:t>propunerea</w:t>
      </w:r>
      <w:r>
        <w:rPr>
          <w:rFonts w:ascii="Liberation Serif" w:eastAsiaTheme="minorHAnsi" w:hAnsi="Liberation Serif" w:cs="Liberation Serif"/>
          <w:sz w:val="24"/>
          <w:szCs w:val="24"/>
          <w:lang w:val="x-none"/>
        </w:rPr>
        <w:t xml:space="preserve"> </w:t>
      </w:r>
      <w:r w:rsidR="00D42F5E" w:rsidRPr="00D42F5E">
        <w:rPr>
          <w:rFonts w:ascii="Liberation Serif" w:eastAsiaTheme="minorHAnsi" w:hAnsi="Liberation Serif" w:cs="Liberation Serif"/>
          <w:sz w:val="24"/>
          <w:szCs w:val="24"/>
          <w:lang w:val="x-none"/>
        </w:rPr>
        <w:t>financiară</w:t>
      </w:r>
      <w:r>
        <w:rPr>
          <w:rFonts w:ascii="Liberation Serif" w:eastAsiaTheme="minorHAnsi" w:hAnsi="Liberation Serif" w:cs="Liberation Serif"/>
          <w:sz w:val="24"/>
          <w:szCs w:val="24"/>
          <w:lang w:val="x-none"/>
        </w:rPr>
        <w:t>;</w:t>
      </w:r>
    </w:p>
    <w:p w14:paraId="0FF61818" w14:textId="51806148" w:rsidR="00D42F5E" w:rsidRPr="00D42F5E" w:rsidRDefault="00D42F5E"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sidRPr="00D42F5E">
        <w:rPr>
          <w:rFonts w:ascii="Liberation Serif" w:eastAsiaTheme="minorHAnsi" w:hAnsi="Liberation Serif" w:cs="Liberation Serif"/>
          <w:sz w:val="24"/>
          <w:szCs w:val="24"/>
          <w:lang w:val="x-none"/>
        </w:rPr>
        <w:t>- propunerea tehnică și documentele anexe;</w:t>
      </w:r>
    </w:p>
    <w:p w14:paraId="4520F48D" w14:textId="7558589A" w:rsidR="00D42F5E" w:rsidRPr="00D42F5E" w:rsidRDefault="00D42F5E"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sidRPr="00D42F5E">
        <w:rPr>
          <w:rFonts w:ascii="Liberation Serif" w:eastAsiaTheme="minorHAnsi" w:hAnsi="Liberation Serif" w:cs="Liberation Serif"/>
          <w:sz w:val="24"/>
          <w:szCs w:val="24"/>
          <w:lang w:val="x-none"/>
        </w:rPr>
        <w:t>- caietul de sarcini.</w:t>
      </w:r>
    </w:p>
    <w:p w14:paraId="4168A654"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p>
    <w:p w14:paraId="66C1C3BF"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b/>
          <w:bCs/>
          <w:sz w:val="24"/>
          <w:szCs w:val="24"/>
          <w:lang w:val="x-none"/>
        </w:rPr>
      </w:pPr>
      <w:r>
        <w:rPr>
          <w:rFonts w:ascii="Liberation Serif" w:eastAsiaTheme="minorHAnsi" w:hAnsi="Liberation Serif" w:cs="Liberation Serif"/>
          <w:b/>
          <w:bCs/>
          <w:sz w:val="24"/>
          <w:szCs w:val="24"/>
          <w:lang w:val="x-none"/>
        </w:rPr>
        <w:t>8. Obligaţiile prestatorului</w:t>
      </w:r>
    </w:p>
    <w:p w14:paraId="327F716C" w14:textId="33BA1EE4"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b/>
          <w:bCs/>
          <w:sz w:val="24"/>
          <w:szCs w:val="24"/>
          <w:lang w:val="x-none"/>
        </w:rPr>
        <w:t>8.1.</w:t>
      </w:r>
      <w:r>
        <w:rPr>
          <w:rFonts w:ascii="Liberation Serif" w:eastAsiaTheme="minorHAnsi" w:hAnsi="Liberation Serif" w:cs="Liberation Serif"/>
          <w:sz w:val="24"/>
          <w:szCs w:val="24"/>
          <w:lang w:val="x-none"/>
        </w:rPr>
        <w:t xml:space="preserve"> Prestatorul se obligă să presteze serviciile în conformitate cu cerinţele achizitorului şi legislaţia în vigoare în domeniul activităţilor de prestare servicii de </w:t>
      </w:r>
      <w:r w:rsidR="00D42F5E" w:rsidRPr="00D42F5E">
        <w:rPr>
          <w:rFonts w:ascii="Liberation Serif" w:eastAsiaTheme="minorHAnsi" w:hAnsi="Liberation Serif" w:cs="Liberation Serif"/>
          <w:sz w:val="24"/>
          <w:szCs w:val="24"/>
          <w:lang w:val="x-none"/>
        </w:rPr>
        <w:t xml:space="preserve">organizare </w:t>
      </w:r>
      <w:r w:rsidR="00B40F8F">
        <w:rPr>
          <w:rFonts w:ascii="Liberation Serif" w:eastAsiaTheme="minorHAnsi" w:hAnsi="Liberation Serif" w:cs="Liberation Serif"/>
          <w:sz w:val="24"/>
          <w:szCs w:val="24"/>
          <w:lang w:val="x-none"/>
        </w:rPr>
        <w:t>tabere</w:t>
      </w:r>
      <w:r>
        <w:rPr>
          <w:rFonts w:ascii="Liberation Serif" w:eastAsiaTheme="minorHAnsi" w:hAnsi="Liberation Serif" w:cs="Liberation Serif"/>
          <w:sz w:val="24"/>
          <w:szCs w:val="24"/>
          <w:lang w:val="x-none"/>
        </w:rPr>
        <w:t>.</w:t>
      </w:r>
    </w:p>
    <w:p w14:paraId="5E2EF973"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p>
    <w:p w14:paraId="4B2499FA"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b/>
          <w:bCs/>
          <w:color w:val="000000"/>
          <w:sz w:val="24"/>
          <w:szCs w:val="24"/>
          <w:lang w:val="x-none"/>
        </w:rPr>
      </w:pPr>
      <w:r>
        <w:rPr>
          <w:rFonts w:ascii="Liberation Serif" w:eastAsiaTheme="minorHAnsi" w:hAnsi="Liberation Serif" w:cs="Liberation Serif"/>
          <w:b/>
          <w:bCs/>
          <w:sz w:val="24"/>
          <w:szCs w:val="24"/>
          <w:lang w:val="x-none"/>
        </w:rPr>
        <w:t>9</w:t>
      </w:r>
      <w:r>
        <w:rPr>
          <w:rFonts w:ascii="Liberation Serif" w:eastAsiaTheme="minorHAnsi" w:hAnsi="Liberation Serif" w:cs="Liberation Serif"/>
          <w:b/>
          <w:bCs/>
          <w:color w:val="000000"/>
          <w:sz w:val="24"/>
          <w:szCs w:val="24"/>
          <w:lang w:val="x-none"/>
        </w:rPr>
        <w:t>. Obligaţiile achizitorului</w:t>
      </w:r>
    </w:p>
    <w:p w14:paraId="5633E68F"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b/>
          <w:bCs/>
          <w:sz w:val="24"/>
          <w:szCs w:val="24"/>
          <w:lang w:val="x-none"/>
        </w:rPr>
        <w:t>9.1.</w:t>
      </w:r>
      <w:r>
        <w:rPr>
          <w:rFonts w:ascii="Liberation Serif" w:eastAsiaTheme="minorHAnsi" w:hAnsi="Liberation Serif" w:cs="Liberation Serif"/>
          <w:sz w:val="24"/>
          <w:szCs w:val="24"/>
          <w:lang w:val="x-none"/>
        </w:rPr>
        <w:t xml:space="preserve"> În conformitate cu prevederile Legii nr.72 din 28 martie 2013 privind măsurile pentru combaterea întârzierii în executarea obligaţiilor de plată a unor sume de bani rezultând din contracte încheiate între profesionişti şi între aceştia şi autorităţi contractante, achizitorul se obligă să plătească preţul serviciilor către prestator în termen de </w:t>
      </w:r>
      <w:r w:rsidRPr="00145524">
        <w:rPr>
          <w:rFonts w:ascii="Liberation Serif" w:eastAsiaTheme="minorHAnsi" w:hAnsi="Liberation Serif" w:cs="Liberation Serif"/>
          <w:sz w:val="24"/>
          <w:szCs w:val="24"/>
          <w:lang w:val="x-none"/>
        </w:rPr>
        <w:t>30 zile calendaristice de</w:t>
      </w:r>
      <w:r>
        <w:rPr>
          <w:rFonts w:ascii="Liberation Serif" w:eastAsiaTheme="minorHAnsi" w:hAnsi="Liberation Serif" w:cs="Liberation Serif"/>
          <w:sz w:val="24"/>
          <w:szCs w:val="24"/>
          <w:lang w:val="x-none"/>
        </w:rPr>
        <w:t xml:space="preserve"> la data primirii facturii sau a oricărei alte cereri echivalente de plată după verificarea documentelor justificative.</w:t>
      </w:r>
    </w:p>
    <w:p w14:paraId="2020D484"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p>
    <w:p w14:paraId="26859A41"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b/>
          <w:bCs/>
          <w:sz w:val="24"/>
          <w:szCs w:val="24"/>
          <w:lang w:val="x-none"/>
        </w:rPr>
      </w:pPr>
      <w:r>
        <w:rPr>
          <w:rFonts w:ascii="Liberation Serif" w:eastAsiaTheme="minorHAnsi" w:hAnsi="Liberation Serif" w:cs="Liberation Serif"/>
          <w:b/>
          <w:bCs/>
          <w:sz w:val="24"/>
          <w:szCs w:val="24"/>
          <w:lang w:val="x-none"/>
        </w:rPr>
        <w:t>10. Sancţiuni pentru neîndeplinirea culpabilă a obligaţiilor</w:t>
      </w:r>
    </w:p>
    <w:p w14:paraId="6E7B8255"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b/>
          <w:bCs/>
          <w:sz w:val="24"/>
          <w:szCs w:val="24"/>
          <w:lang w:val="x-none"/>
        </w:rPr>
        <w:t xml:space="preserve">10.1. </w:t>
      </w:r>
      <w:r>
        <w:rPr>
          <w:rFonts w:ascii="Liberation Serif" w:eastAsiaTheme="minorHAnsi" w:hAnsi="Liberation Serif" w:cs="Liberation Serif"/>
          <w:sz w:val="24"/>
          <w:szCs w:val="24"/>
          <w:lang w:val="x-none"/>
        </w:rPr>
        <w:t>Pentru nerespectarea obligaţiilor ce revin prestatorului, conform prezentului contract, achizitorul are dreptul de a calcula şi pretinde penalităţi de întârziere în procent de 0,10 % pe zi aplicat asupra valorii obligaţiilor neonorate la termenele stabilite, începând cu ziua imediat următoare termenului de scadenţă şi până în ziua stingerii obligaţiei, inclusiv.</w:t>
      </w:r>
    </w:p>
    <w:p w14:paraId="1343E51A"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b/>
          <w:bCs/>
          <w:sz w:val="24"/>
          <w:szCs w:val="24"/>
          <w:lang w:val="x-none"/>
        </w:rPr>
        <w:t>10.2.</w:t>
      </w:r>
      <w:r>
        <w:rPr>
          <w:rFonts w:ascii="Liberation Serif" w:eastAsiaTheme="minorHAnsi" w:hAnsi="Liberation Serif" w:cs="Liberation Serif"/>
          <w:sz w:val="24"/>
          <w:szCs w:val="24"/>
          <w:lang w:val="x-none"/>
        </w:rPr>
        <w:t xml:space="preserve"> Neefectuarea plăţilor facturilor la termenul precizat poate obliga achizitorul la plata unor penalităţi de întârziere în procent de 0,10 % pe zi aplicat asupra valorii obligaţiilor neonorate la termenele stabilite, începând cu ziua imediat următoare termenului de scadenţă şi până în ziua stingerii obligaţiei, inclusiv.</w:t>
      </w:r>
    </w:p>
    <w:p w14:paraId="2EB8D16A" w14:textId="6FE8361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b/>
          <w:bCs/>
          <w:sz w:val="24"/>
          <w:szCs w:val="24"/>
          <w:lang w:val="x-none"/>
        </w:rPr>
        <w:t>10.3.</w:t>
      </w:r>
      <w:r>
        <w:rPr>
          <w:rFonts w:ascii="Liberation Serif" w:eastAsiaTheme="minorHAnsi" w:hAnsi="Liberation Serif" w:cs="Liberation Serif"/>
          <w:sz w:val="24"/>
          <w:szCs w:val="24"/>
          <w:lang w:val="x-none"/>
        </w:rPr>
        <w:t xml:space="preserve"> Achizitorul este exonerat de plată penalizărilor de întârziere în cazul în care prestatorul nu respectă obligaţiile ce-i revin cu privire la depunerea în timp util, a tuturor documentelor justificative aferente plăţii.</w:t>
      </w:r>
    </w:p>
    <w:p w14:paraId="0346A77A"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b/>
          <w:bCs/>
          <w:sz w:val="24"/>
          <w:szCs w:val="24"/>
          <w:lang w:val="x-none"/>
        </w:rPr>
        <w:t>10.4.</w:t>
      </w:r>
      <w:r>
        <w:rPr>
          <w:rFonts w:ascii="Liberation Serif" w:eastAsiaTheme="minorHAnsi" w:hAnsi="Liberation Serif" w:cs="Liberation Serif"/>
          <w:sz w:val="24"/>
          <w:szCs w:val="24"/>
          <w:lang w:val="x-none"/>
        </w:rPr>
        <w:t xml:space="preserve"> Nerespectarea obligaţiilor asumate prin prezentul contract de către una dintre părţi, în mod culpabil, dă dreptul părţii lezate de a considera contractul reziliat de drept şi de a pretinde plata de daune-interese.</w:t>
      </w:r>
    </w:p>
    <w:p w14:paraId="4893B03D"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b/>
          <w:bCs/>
          <w:sz w:val="24"/>
          <w:szCs w:val="24"/>
          <w:lang w:val="x-none"/>
        </w:rPr>
        <w:t>10.5.</w:t>
      </w:r>
      <w:r>
        <w:rPr>
          <w:rFonts w:ascii="Liberation Serif" w:eastAsiaTheme="minorHAnsi" w:hAnsi="Liberation Serif" w:cs="Liberation Serif"/>
          <w:sz w:val="24"/>
          <w:szCs w:val="24"/>
          <w:lang w:val="x-none"/>
        </w:rPr>
        <w:t xml:space="preserve"> Achizitorul îşi rezervă dreptul de a renunţa oricând la contract, printr-o notificare scrisă, adresată prestatorului, fără nici o compensaţie, dacă acesta din urmă dă faliment, cu condiţia ca această anulare să nu prejudicieze sau să afecteze dreptul la acţiune sau despăgubire pentru prestator. În acest caz, prestatorul </w:t>
      </w:r>
      <w:r>
        <w:rPr>
          <w:rFonts w:ascii="Liberation Serif" w:eastAsiaTheme="minorHAnsi" w:hAnsi="Liberation Serif" w:cs="Liberation Serif"/>
          <w:sz w:val="24"/>
          <w:szCs w:val="24"/>
          <w:lang w:val="x-none"/>
        </w:rPr>
        <w:lastRenderedPageBreak/>
        <w:t>are dreptul de a pretinde numai plata corespunzătoare pentru partea din contract îndeplinită până la data denunţării unilaterale a contractului.</w:t>
      </w:r>
    </w:p>
    <w:p w14:paraId="08C35447" w14:textId="616FE399"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b/>
          <w:bCs/>
          <w:sz w:val="24"/>
          <w:szCs w:val="24"/>
          <w:lang w:val="x-none"/>
        </w:rPr>
        <w:t>10.</w:t>
      </w:r>
      <w:r w:rsidR="00D42F5E">
        <w:rPr>
          <w:rFonts w:asciiTheme="minorHAnsi" w:eastAsiaTheme="minorHAnsi" w:hAnsiTheme="minorHAnsi" w:cs="Liberation Serif"/>
          <w:b/>
          <w:bCs/>
          <w:sz w:val="24"/>
          <w:szCs w:val="24"/>
          <w:lang w:val="ro-RO"/>
        </w:rPr>
        <w:t>6</w:t>
      </w:r>
      <w:r>
        <w:rPr>
          <w:rFonts w:ascii="Liberation Serif" w:eastAsiaTheme="minorHAnsi" w:hAnsi="Liberation Serif" w:cs="Liberation Serif"/>
          <w:b/>
          <w:bCs/>
          <w:sz w:val="24"/>
          <w:szCs w:val="24"/>
          <w:lang w:val="x-none"/>
        </w:rPr>
        <w:t>.</w:t>
      </w:r>
      <w:r>
        <w:rPr>
          <w:rFonts w:ascii="Liberation Serif" w:eastAsiaTheme="minorHAnsi" w:hAnsi="Liberation Serif" w:cs="Liberation Serif"/>
          <w:sz w:val="24"/>
          <w:szCs w:val="24"/>
          <w:lang w:val="x-none"/>
        </w:rPr>
        <w:t xml:space="preserve"> Neexecutarea prevederilor contractuale în mod culpabil, dă dreptul achizitorului, în condițiile art. 1553 alin.(2) partea finală din Codul Civil, să rezilieze de drept contractul, fără altă formalitate și fără intervenția instanțelor de judecată.</w:t>
      </w:r>
    </w:p>
    <w:p w14:paraId="4884CF6E" w14:textId="77777777" w:rsidR="00EA524D" w:rsidRDefault="00EA524D" w:rsidP="00EA524D">
      <w:pPr>
        <w:autoSpaceDE w:val="0"/>
        <w:autoSpaceDN w:val="0"/>
        <w:adjustRightInd w:val="0"/>
        <w:spacing w:line="240" w:lineRule="auto"/>
        <w:jc w:val="both"/>
        <w:rPr>
          <w:rFonts w:ascii="Times New Roman" w:eastAsiaTheme="minorHAnsi" w:hAnsi="Times New Roman"/>
          <w:b/>
          <w:bCs/>
          <w:sz w:val="24"/>
          <w:szCs w:val="24"/>
          <w:lang w:val="x-none"/>
        </w:rPr>
      </w:pPr>
    </w:p>
    <w:p w14:paraId="2A168C2C"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b/>
          <w:bCs/>
          <w:sz w:val="24"/>
          <w:szCs w:val="24"/>
          <w:lang w:val="x-none"/>
        </w:rPr>
      </w:pPr>
      <w:r>
        <w:rPr>
          <w:rFonts w:ascii="Liberation Serif" w:eastAsiaTheme="minorHAnsi" w:hAnsi="Liberation Serif" w:cs="Liberation Serif"/>
          <w:b/>
          <w:bCs/>
          <w:sz w:val="24"/>
          <w:szCs w:val="24"/>
          <w:lang w:val="x-none"/>
        </w:rPr>
        <w:t>11. Amendamente</w:t>
      </w:r>
    </w:p>
    <w:p w14:paraId="3E0C4C53"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b/>
          <w:bCs/>
          <w:sz w:val="24"/>
          <w:szCs w:val="24"/>
          <w:lang w:val="x-none"/>
        </w:rPr>
        <w:t>11.1.</w:t>
      </w:r>
      <w:r>
        <w:rPr>
          <w:rFonts w:ascii="Liberation Serif" w:eastAsiaTheme="minorHAnsi" w:hAnsi="Liberation Serif" w:cs="Liberation Serif"/>
          <w:sz w:val="24"/>
          <w:szCs w:val="24"/>
          <w:lang w:val="x-none"/>
        </w:rPr>
        <w:t xml:space="preserve"> Părţile contractante au dreptul, pe durata îndeplinirii contractului, de a conveni asupra modificării clauzelor contractului, prin act adiţional, în situația apariției unor circumstanțe imprevizibile ce nu au putut fi prevăzute la semnarea contractului.</w:t>
      </w:r>
    </w:p>
    <w:p w14:paraId="78D8EBE8"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p>
    <w:p w14:paraId="34DF28BB"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b/>
          <w:bCs/>
          <w:sz w:val="24"/>
          <w:szCs w:val="24"/>
          <w:lang w:val="x-none"/>
        </w:rPr>
      </w:pPr>
      <w:r>
        <w:rPr>
          <w:rFonts w:ascii="Liberation Serif" w:eastAsiaTheme="minorHAnsi" w:hAnsi="Liberation Serif" w:cs="Liberation Serif"/>
          <w:b/>
          <w:bCs/>
          <w:sz w:val="24"/>
          <w:szCs w:val="24"/>
          <w:lang w:val="x-none"/>
        </w:rPr>
        <w:t>12. Cesiunea</w:t>
      </w:r>
    </w:p>
    <w:p w14:paraId="702A54BD"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b/>
          <w:bCs/>
          <w:sz w:val="24"/>
          <w:szCs w:val="24"/>
          <w:lang w:val="x-none"/>
        </w:rPr>
        <w:t>12.1.</w:t>
      </w:r>
      <w:r>
        <w:rPr>
          <w:rFonts w:ascii="Liberation Serif" w:eastAsiaTheme="minorHAnsi" w:hAnsi="Liberation Serif" w:cs="Liberation Serif"/>
          <w:sz w:val="24"/>
          <w:szCs w:val="24"/>
          <w:lang w:val="x-none"/>
        </w:rPr>
        <w:t xml:space="preserve"> Prestatorului îi este interzisă cesiunea prezentului contract.</w:t>
      </w:r>
    </w:p>
    <w:p w14:paraId="2301C974"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p>
    <w:p w14:paraId="169A251C"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b/>
          <w:bCs/>
          <w:sz w:val="24"/>
          <w:szCs w:val="24"/>
          <w:lang w:val="x-none"/>
        </w:rPr>
      </w:pPr>
      <w:r>
        <w:rPr>
          <w:rFonts w:ascii="Liberation Serif" w:eastAsiaTheme="minorHAnsi" w:hAnsi="Liberation Serif" w:cs="Liberation Serif"/>
          <w:b/>
          <w:bCs/>
          <w:sz w:val="24"/>
          <w:szCs w:val="24"/>
          <w:lang w:val="x-none"/>
        </w:rPr>
        <w:t>13. Forţa majoră</w:t>
      </w:r>
    </w:p>
    <w:p w14:paraId="328E5EF7"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b/>
          <w:bCs/>
          <w:sz w:val="24"/>
          <w:szCs w:val="24"/>
          <w:lang w:val="x-none"/>
        </w:rPr>
        <w:t>13.1.</w:t>
      </w:r>
      <w:r>
        <w:rPr>
          <w:rFonts w:ascii="Liberation Serif" w:eastAsiaTheme="minorHAnsi" w:hAnsi="Liberation Serif" w:cs="Liberation Serif"/>
          <w:sz w:val="24"/>
          <w:szCs w:val="24"/>
          <w:lang w:val="x-none"/>
        </w:rPr>
        <w:t xml:space="preserve"> Forţa majoră se constată de către o autoritate competentă.</w:t>
      </w:r>
    </w:p>
    <w:p w14:paraId="1ADE01A0"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b/>
          <w:bCs/>
          <w:sz w:val="24"/>
          <w:szCs w:val="24"/>
          <w:lang w:val="x-none"/>
        </w:rPr>
        <w:t>13.2.</w:t>
      </w:r>
      <w:r>
        <w:rPr>
          <w:rFonts w:ascii="Liberation Serif" w:eastAsiaTheme="minorHAnsi" w:hAnsi="Liberation Serif" w:cs="Liberation Serif"/>
          <w:sz w:val="24"/>
          <w:szCs w:val="24"/>
          <w:lang w:val="x-none"/>
        </w:rPr>
        <w:t xml:space="preserve"> Forţa majoră exonerează părţile contractante de îndeplinirea obligaţiilor asumate prin prezentul contract, pe toată perioada în care aceasta acţionează.</w:t>
      </w:r>
    </w:p>
    <w:p w14:paraId="51F10D13"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b/>
          <w:bCs/>
          <w:sz w:val="24"/>
          <w:szCs w:val="24"/>
          <w:lang w:val="x-none"/>
        </w:rPr>
        <w:t>13.3.</w:t>
      </w:r>
      <w:r>
        <w:rPr>
          <w:rFonts w:ascii="Liberation Serif" w:eastAsiaTheme="minorHAnsi" w:hAnsi="Liberation Serif" w:cs="Liberation Serif"/>
          <w:sz w:val="24"/>
          <w:szCs w:val="24"/>
          <w:lang w:val="x-none"/>
        </w:rPr>
        <w:t xml:space="preserve"> Îndeplinirea contractului va fi suspendată în perioada de acţiune a forţei majore, dar fără a prejudicia drepturile ce li se cuveneau părţilor până la apariţia acesteia.</w:t>
      </w:r>
    </w:p>
    <w:p w14:paraId="278F635A"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b/>
          <w:bCs/>
          <w:sz w:val="24"/>
          <w:szCs w:val="24"/>
          <w:lang w:val="x-none"/>
        </w:rPr>
        <w:t>13.4.</w:t>
      </w:r>
      <w:r>
        <w:rPr>
          <w:rFonts w:ascii="Liberation Serif" w:eastAsiaTheme="minorHAnsi" w:hAnsi="Liberation Serif" w:cs="Liberation Serif"/>
          <w:sz w:val="24"/>
          <w:szCs w:val="24"/>
          <w:lang w:val="x-none"/>
        </w:rPr>
        <w:t xml:space="preserve"> Partea contractantă care invocă forţa majoră are obligaţia de a notifica celeilalte părţi, imediat şi în mod complet, producerea acesteia şi să ia orice măsuri care îi stau la dispoziţie în vederea limitării consecinţelor.</w:t>
      </w:r>
    </w:p>
    <w:p w14:paraId="42E3382E"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b/>
          <w:bCs/>
          <w:sz w:val="24"/>
          <w:szCs w:val="24"/>
          <w:lang w:val="x-none"/>
        </w:rPr>
        <w:t>13.5.</w:t>
      </w:r>
      <w:r>
        <w:rPr>
          <w:rFonts w:ascii="Liberation Serif" w:eastAsiaTheme="minorHAnsi" w:hAnsi="Liberation Serif" w:cs="Liberation Serif"/>
          <w:sz w:val="24"/>
          <w:szCs w:val="24"/>
          <w:lang w:val="x-none"/>
        </w:rPr>
        <w:t xml:space="preserve"> Dacă forţa majoră acţionează sau se estimează că va acţiona o perioadă mai mare de 15 de zile, fiecare parte va avea dreptul să notifice celeilalte părţi încetarea de plin drept a prezentului contract, fără că vreuna dintre părţi să poată pretindă celeilalte daune-interese.</w:t>
      </w:r>
    </w:p>
    <w:p w14:paraId="21EF174D"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p>
    <w:p w14:paraId="6C5DAF99"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b/>
          <w:bCs/>
          <w:sz w:val="24"/>
          <w:szCs w:val="24"/>
          <w:lang w:val="x-none"/>
        </w:rPr>
      </w:pPr>
      <w:r>
        <w:rPr>
          <w:rFonts w:ascii="Liberation Serif" w:eastAsiaTheme="minorHAnsi" w:hAnsi="Liberation Serif" w:cs="Liberation Serif"/>
          <w:b/>
          <w:bCs/>
          <w:sz w:val="24"/>
          <w:szCs w:val="24"/>
          <w:lang w:val="x-none"/>
        </w:rPr>
        <w:t>14. Soluţionarea litigiilor</w:t>
      </w:r>
    </w:p>
    <w:p w14:paraId="61267D7C"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b/>
          <w:bCs/>
          <w:sz w:val="24"/>
          <w:szCs w:val="24"/>
          <w:lang w:val="x-none"/>
        </w:rPr>
        <w:t>14.1.</w:t>
      </w:r>
      <w:r>
        <w:rPr>
          <w:rFonts w:ascii="Liberation Serif" w:eastAsiaTheme="minorHAnsi" w:hAnsi="Liberation Serif" w:cs="Liberation Serif"/>
          <w:sz w:val="24"/>
          <w:szCs w:val="24"/>
          <w:lang w:val="x-none"/>
        </w:rPr>
        <w:t xml:space="preserve"> Achizitorul şi prestatorul vor depune toate eforturile pentru a rezolva pe cale amiabilă, prin negociere, orice neînţelegere sau dispută care se poate ivi între ei în cadrul sau în legătură cu îndeplinirea contractului.</w:t>
      </w:r>
    </w:p>
    <w:p w14:paraId="1CA8F676"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b/>
          <w:bCs/>
          <w:sz w:val="24"/>
          <w:szCs w:val="24"/>
          <w:lang w:val="x-none"/>
        </w:rPr>
        <w:t>14.2.</w:t>
      </w:r>
      <w:r>
        <w:rPr>
          <w:rFonts w:ascii="Liberation Serif" w:eastAsiaTheme="minorHAnsi" w:hAnsi="Liberation Serif" w:cs="Liberation Serif"/>
          <w:sz w:val="24"/>
          <w:szCs w:val="24"/>
          <w:lang w:val="x-none"/>
        </w:rPr>
        <w:t xml:space="preserve"> Dacă, după 5 de zile de la începerea acestor negocieri, achizitorul şi prestatorul nu reuşesc să rezolve în mod amiabil o divergenţă contractuală, fiecare poate solicita că disputa să se soluţioneze de către instanţele judecătoreşti competente de la domiciliul achizitorului, potrivit dreptului comun.</w:t>
      </w:r>
    </w:p>
    <w:p w14:paraId="1903BC60" w14:textId="77777777" w:rsidR="00EA524D" w:rsidRDefault="00EA524D" w:rsidP="00EA524D">
      <w:pPr>
        <w:autoSpaceDE w:val="0"/>
        <w:autoSpaceDN w:val="0"/>
        <w:adjustRightInd w:val="0"/>
        <w:spacing w:line="240" w:lineRule="auto"/>
        <w:jc w:val="both"/>
        <w:rPr>
          <w:rFonts w:ascii="Times New Roman" w:eastAsiaTheme="minorHAnsi" w:hAnsi="Times New Roman"/>
          <w:b/>
          <w:bCs/>
          <w:sz w:val="24"/>
          <w:szCs w:val="24"/>
          <w:lang w:val="x-none"/>
        </w:rPr>
      </w:pPr>
    </w:p>
    <w:p w14:paraId="3F5E687F"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b/>
          <w:bCs/>
          <w:sz w:val="24"/>
          <w:szCs w:val="24"/>
          <w:lang w:val="x-none"/>
        </w:rPr>
      </w:pPr>
      <w:r>
        <w:rPr>
          <w:rFonts w:ascii="Liberation Serif" w:eastAsiaTheme="minorHAnsi" w:hAnsi="Liberation Serif" w:cs="Liberation Serif"/>
          <w:b/>
          <w:bCs/>
          <w:sz w:val="24"/>
          <w:szCs w:val="24"/>
          <w:lang w:val="x-none"/>
        </w:rPr>
        <w:t>15. Rezilierea contractului</w:t>
      </w:r>
    </w:p>
    <w:p w14:paraId="23DB9DC4" w14:textId="0AEF56E5"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b/>
          <w:bCs/>
          <w:sz w:val="24"/>
          <w:szCs w:val="24"/>
          <w:lang w:val="x-none"/>
        </w:rPr>
        <w:t>15.1.</w:t>
      </w:r>
      <w:r>
        <w:rPr>
          <w:rFonts w:ascii="Liberation Serif" w:eastAsiaTheme="minorHAnsi" w:hAnsi="Liberation Serif" w:cs="Liberation Serif"/>
          <w:sz w:val="24"/>
          <w:szCs w:val="24"/>
          <w:lang w:val="x-none"/>
        </w:rPr>
        <w:t xml:space="preserve"> Achizitorul îşi rezervă dreptul de a rezilia contractul, în mod unilateral, în situaţia în care interesul </w:t>
      </w:r>
      <w:r w:rsidR="00D42F5E">
        <w:rPr>
          <w:rFonts w:asciiTheme="minorHAnsi" w:eastAsiaTheme="minorHAnsi" w:hAnsiTheme="minorHAnsi" w:cs="Liberation Serif"/>
          <w:sz w:val="24"/>
          <w:szCs w:val="24"/>
          <w:lang w:val="ro-RO"/>
        </w:rPr>
        <w:t>său</w:t>
      </w:r>
      <w:r>
        <w:rPr>
          <w:rFonts w:ascii="Liberation Serif" w:eastAsiaTheme="minorHAnsi" w:hAnsi="Liberation Serif" w:cs="Liberation Serif"/>
          <w:sz w:val="24"/>
          <w:szCs w:val="24"/>
          <w:lang w:val="x-none"/>
        </w:rPr>
        <w:t xml:space="preserve"> impune acest lucru sau în alte situaţii similare prin notificarea prestatorului, în termen de 5 zile înaintea rezilierii.</w:t>
      </w:r>
    </w:p>
    <w:p w14:paraId="3B402293"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b/>
          <w:bCs/>
          <w:sz w:val="24"/>
          <w:szCs w:val="24"/>
          <w:lang w:val="x-none"/>
        </w:rPr>
        <w:t>15.2.</w:t>
      </w:r>
      <w:r>
        <w:rPr>
          <w:rFonts w:ascii="Liberation Serif" w:eastAsiaTheme="minorHAnsi" w:hAnsi="Liberation Serif" w:cs="Liberation Serif"/>
          <w:sz w:val="24"/>
          <w:szCs w:val="24"/>
          <w:lang w:val="x-none"/>
        </w:rPr>
        <w:t xml:space="preserve"> Încetarea contractului se poate realiza şi prin acordul de voinţă al părţilor.</w:t>
      </w:r>
    </w:p>
    <w:p w14:paraId="267B27FD" w14:textId="77777777" w:rsidR="00EA524D" w:rsidRDefault="00EA524D" w:rsidP="00EA524D">
      <w:pPr>
        <w:autoSpaceDE w:val="0"/>
        <w:autoSpaceDN w:val="0"/>
        <w:adjustRightInd w:val="0"/>
        <w:spacing w:line="240" w:lineRule="auto"/>
        <w:jc w:val="both"/>
        <w:rPr>
          <w:rFonts w:ascii="Times New Roman" w:eastAsiaTheme="minorHAnsi" w:hAnsi="Times New Roman"/>
          <w:b/>
          <w:bCs/>
          <w:sz w:val="24"/>
          <w:szCs w:val="24"/>
          <w:lang w:val="x-none"/>
        </w:rPr>
      </w:pPr>
    </w:p>
    <w:p w14:paraId="5DB9CC6E"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b/>
          <w:bCs/>
          <w:sz w:val="24"/>
          <w:szCs w:val="24"/>
          <w:lang w:val="x-none"/>
        </w:rPr>
      </w:pPr>
      <w:r>
        <w:rPr>
          <w:rFonts w:ascii="Liberation Serif" w:eastAsiaTheme="minorHAnsi" w:hAnsi="Liberation Serif" w:cs="Liberation Serif"/>
          <w:b/>
          <w:bCs/>
          <w:sz w:val="24"/>
          <w:szCs w:val="24"/>
          <w:lang w:val="x-none"/>
        </w:rPr>
        <w:t>16. Comunicări</w:t>
      </w:r>
    </w:p>
    <w:p w14:paraId="3BE488A7"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b/>
          <w:bCs/>
          <w:sz w:val="24"/>
          <w:szCs w:val="24"/>
          <w:lang w:val="x-none"/>
        </w:rPr>
        <w:t>16.1.</w:t>
      </w:r>
      <w:r>
        <w:rPr>
          <w:rFonts w:ascii="Liberation Serif" w:eastAsiaTheme="minorHAnsi" w:hAnsi="Liberation Serif" w:cs="Liberation Serif"/>
          <w:sz w:val="24"/>
          <w:szCs w:val="24"/>
          <w:lang w:val="x-none"/>
        </w:rPr>
        <w:t xml:space="preserve"> Orice comunicare dintre părţi, referitoare la îndeplinirea prezentului contract, trebuie să fie transmisă în scris.</w:t>
      </w:r>
    </w:p>
    <w:p w14:paraId="495B4FB3"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b/>
          <w:bCs/>
          <w:sz w:val="24"/>
          <w:szCs w:val="24"/>
          <w:lang w:val="x-none"/>
        </w:rPr>
        <w:t xml:space="preserve">16.2. </w:t>
      </w:r>
      <w:r>
        <w:rPr>
          <w:rFonts w:ascii="Liberation Serif" w:eastAsiaTheme="minorHAnsi" w:hAnsi="Liberation Serif" w:cs="Liberation Serif"/>
          <w:sz w:val="24"/>
          <w:szCs w:val="24"/>
          <w:lang w:val="x-none"/>
        </w:rPr>
        <w:t>Orice document scris indiferent de formă de comunicare trebuie înregistrat atât în momentul transmiterii, cât şi în momentul primirii.</w:t>
      </w:r>
    </w:p>
    <w:p w14:paraId="4F0D687C"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b/>
          <w:bCs/>
          <w:sz w:val="24"/>
          <w:szCs w:val="24"/>
          <w:lang w:val="x-none"/>
        </w:rPr>
        <w:lastRenderedPageBreak/>
        <w:t>16.3.</w:t>
      </w:r>
      <w:r>
        <w:rPr>
          <w:rFonts w:ascii="Liberation Serif" w:eastAsiaTheme="minorHAnsi" w:hAnsi="Liberation Serif" w:cs="Liberation Serif"/>
          <w:sz w:val="24"/>
          <w:szCs w:val="24"/>
          <w:lang w:val="x-none"/>
        </w:rPr>
        <w:t xml:space="preserve"> Comunicările între părţi se pot face şi prin fax sau e-mail, cu condiţia confirmării în scris a primirii comunicării.</w:t>
      </w:r>
    </w:p>
    <w:p w14:paraId="506E2A72" w14:textId="77777777" w:rsidR="00EA524D" w:rsidRDefault="00EA524D" w:rsidP="00EA524D">
      <w:pPr>
        <w:autoSpaceDE w:val="0"/>
        <w:autoSpaceDN w:val="0"/>
        <w:adjustRightInd w:val="0"/>
        <w:spacing w:line="240" w:lineRule="auto"/>
        <w:jc w:val="both"/>
        <w:rPr>
          <w:rFonts w:ascii="Times New Roman" w:eastAsiaTheme="minorHAnsi" w:hAnsi="Times New Roman"/>
          <w:b/>
          <w:bCs/>
          <w:sz w:val="24"/>
          <w:szCs w:val="24"/>
          <w:lang w:val="x-none"/>
        </w:rPr>
      </w:pPr>
    </w:p>
    <w:p w14:paraId="2D5F499B"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b/>
          <w:bCs/>
          <w:sz w:val="24"/>
          <w:szCs w:val="24"/>
          <w:lang w:val="x-none"/>
        </w:rPr>
      </w:pPr>
      <w:r>
        <w:rPr>
          <w:rFonts w:ascii="Liberation Serif" w:eastAsiaTheme="minorHAnsi" w:hAnsi="Liberation Serif" w:cs="Liberation Serif"/>
          <w:b/>
          <w:bCs/>
          <w:sz w:val="24"/>
          <w:szCs w:val="24"/>
          <w:lang w:val="x-none"/>
        </w:rPr>
        <w:t>17. Legea aplicabilă contractului</w:t>
      </w:r>
    </w:p>
    <w:p w14:paraId="3B979241"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b/>
          <w:bCs/>
          <w:sz w:val="24"/>
          <w:szCs w:val="24"/>
          <w:lang w:val="x-none"/>
        </w:rPr>
        <w:t>17.1.</w:t>
      </w:r>
      <w:r>
        <w:rPr>
          <w:rFonts w:ascii="Liberation Serif" w:eastAsiaTheme="minorHAnsi" w:hAnsi="Liberation Serif" w:cs="Liberation Serif"/>
          <w:sz w:val="24"/>
          <w:szCs w:val="24"/>
          <w:lang w:val="x-none"/>
        </w:rPr>
        <w:t xml:space="preserve"> Contractul va fi interpretat conform legilor din România.</w:t>
      </w:r>
    </w:p>
    <w:p w14:paraId="40D2A460"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p>
    <w:p w14:paraId="6BF8CBC4" w14:textId="7A4C4F8A"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r>
        <w:rPr>
          <w:rFonts w:ascii="Liberation Serif" w:eastAsiaTheme="minorHAnsi" w:hAnsi="Liberation Serif" w:cs="Liberation Serif"/>
          <w:sz w:val="24"/>
          <w:szCs w:val="24"/>
          <w:lang w:val="x-none"/>
        </w:rPr>
        <w:tab/>
        <w:t xml:space="preserve">Părţile au înţeles să încheie astăzi, </w:t>
      </w:r>
      <w:r w:rsidR="00D42F5E">
        <w:rPr>
          <w:rFonts w:asciiTheme="minorHAnsi" w:eastAsiaTheme="minorHAnsi" w:hAnsiTheme="minorHAnsi" w:cs="Liberation Serif"/>
          <w:sz w:val="24"/>
          <w:szCs w:val="24"/>
          <w:lang w:val="ro-RO"/>
        </w:rPr>
        <w:t>....................</w:t>
      </w:r>
      <w:r>
        <w:rPr>
          <w:rFonts w:ascii="Liberation Serif" w:eastAsiaTheme="minorHAnsi" w:hAnsi="Liberation Serif" w:cs="Liberation Serif"/>
          <w:sz w:val="24"/>
          <w:szCs w:val="24"/>
          <w:lang w:val="x-none"/>
        </w:rPr>
        <w:t>, prezentul contract în două exemplare originale, câte unul pentru fiecare parte.</w:t>
      </w:r>
    </w:p>
    <w:p w14:paraId="42AE16B0" w14:textId="5BA0E4EC" w:rsidR="00EA524D" w:rsidRDefault="00EA524D"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p>
    <w:p w14:paraId="467B1A2F" w14:textId="7BA85EDA" w:rsidR="002B2267" w:rsidRDefault="002B2267"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p>
    <w:p w14:paraId="054BD2FA" w14:textId="77777777" w:rsidR="002B2267" w:rsidRDefault="002B2267" w:rsidP="00EA524D">
      <w:pPr>
        <w:autoSpaceDE w:val="0"/>
        <w:autoSpaceDN w:val="0"/>
        <w:adjustRightInd w:val="0"/>
        <w:spacing w:line="240" w:lineRule="auto"/>
        <w:jc w:val="both"/>
        <w:rPr>
          <w:rFonts w:ascii="Liberation Serif" w:eastAsiaTheme="minorHAnsi" w:hAnsi="Liberation Serif" w:cs="Liberation Serif"/>
          <w:sz w:val="24"/>
          <w:szCs w:val="24"/>
          <w:lang w:val="x-none"/>
        </w:rPr>
      </w:pPr>
    </w:p>
    <w:p w14:paraId="2BA93AC6"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b/>
          <w:bCs/>
          <w:sz w:val="24"/>
          <w:szCs w:val="24"/>
          <w:lang w:val="x-none"/>
        </w:rPr>
      </w:pPr>
      <w:r>
        <w:rPr>
          <w:rFonts w:ascii="Liberation Serif" w:eastAsiaTheme="minorHAnsi" w:hAnsi="Liberation Serif" w:cs="Liberation Serif"/>
          <w:sz w:val="24"/>
          <w:szCs w:val="24"/>
          <w:lang w:val="x-none"/>
        </w:rPr>
        <w:t xml:space="preserve">              </w:t>
      </w:r>
      <w:r>
        <w:rPr>
          <w:rFonts w:ascii="Liberation Serif" w:eastAsiaTheme="minorHAnsi" w:hAnsi="Liberation Serif" w:cs="Liberation Serif"/>
          <w:b/>
          <w:bCs/>
          <w:sz w:val="24"/>
          <w:szCs w:val="24"/>
          <w:lang w:val="x-none"/>
        </w:rPr>
        <w:t xml:space="preserve">     ACHIZITOR:                                                                         PRESTATOR :</w:t>
      </w:r>
    </w:p>
    <w:p w14:paraId="164099CB" w14:textId="77777777" w:rsidR="00EA524D" w:rsidRDefault="00EA524D" w:rsidP="00EA524D">
      <w:pPr>
        <w:autoSpaceDE w:val="0"/>
        <w:autoSpaceDN w:val="0"/>
        <w:adjustRightInd w:val="0"/>
        <w:spacing w:line="240" w:lineRule="auto"/>
        <w:jc w:val="both"/>
        <w:rPr>
          <w:rFonts w:ascii="Liberation Serif" w:eastAsiaTheme="minorHAnsi" w:hAnsi="Liberation Serif" w:cs="Liberation Serif"/>
          <w:b/>
          <w:bCs/>
          <w:sz w:val="24"/>
          <w:szCs w:val="24"/>
          <w:lang w:val="x-none"/>
        </w:rPr>
      </w:pPr>
      <w:r>
        <w:rPr>
          <w:rFonts w:ascii="Liberation Serif" w:eastAsiaTheme="minorHAnsi" w:hAnsi="Liberation Serif" w:cs="Liberation Serif"/>
          <w:b/>
          <w:bCs/>
          <w:sz w:val="24"/>
          <w:szCs w:val="24"/>
          <w:lang w:val="x-none"/>
        </w:rPr>
        <w:t xml:space="preserve">                 </w:t>
      </w:r>
    </w:p>
    <w:tbl>
      <w:tblPr>
        <w:tblW w:w="13876" w:type="dxa"/>
        <w:tblCellSpacing w:w="0" w:type="dxa"/>
        <w:tblInd w:w="284" w:type="dxa"/>
        <w:tblLayout w:type="fixed"/>
        <w:tblCellMar>
          <w:left w:w="105" w:type="dxa"/>
          <w:right w:w="105" w:type="dxa"/>
        </w:tblCellMar>
        <w:tblLook w:val="0000" w:firstRow="0" w:lastRow="0" w:firstColumn="0" w:lastColumn="0" w:noHBand="0" w:noVBand="0"/>
      </w:tblPr>
      <w:tblGrid>
        <w:gridCol w:w="9527"/>
        <w:gridCol w:w="4349"/>
      </w:tblGrid>
      <w:tr w:rsidR="00EA524D" w14:paraId="18DF0E1A" w14:textId="77777777" w:rsidTr="002A6BF8">
        <w:trPr>
          <w:tblCellSpacing w:w="0" w:type="dxa"/>
        </w:trPr>
        <w:tc>
          <w:tcPr>
            <w:tcW w:w="9560" w:type="dxa"/>
            <w:tcBorders>
              <w:top w:val="nil"/>
              <w:left w:val="nil"/>
              <w:bottom w:val="nil"/>
              <w:right w:val="nil"/>
            </w:tcBorders>
          </w:tcPr>
          <w:p w14:paraId="4758CEBF" w14:textId="77777777" w:rsidR="00EA524D" w:rsidRDefault="00EA524D">
            <w:pPr>
              <w:autoSpaceDE w:val="0"/>
              <w:autoSpaceDN w:val="0"/>
              <w:adjustRightInd w:val="0"/>
              <w:spacing w:after="195" w:line="240" w:lineRule="auto"/>
              <w:rPr>
                <w:rFonts w:ascii="Times New Roman" w:eastAsiaTheme="minorHAnsi" w:hAnsi="Times New Roman"/>
                <w:sz w:val="24"/>
                <w:szCs w:val="24"/>
                <w:lang w:val="x-none"/>
              </w:rPr>
            </w:pPr>
            <w:r>
              <w:rPr>
                <w:rFonts w:ascii="Times New Roman" w:eastAsiaTheme="minorHAnsi" w:hAnsi="Times New Roman"/>
                <w:sz w:val="24"/>
                <w:szCs w:val="24"/>
                <w:lang w:val="x-none"/>
              </w:rPr>
              <w:t xml:space="preserve">        Beneficiar, </w:t>
            </w:r>
          </w:p>
          <w:p w14:paraId="35005299" w14:textId="40D1C4CF" w:rsidR="00EA524D" w:rsidRPr="00D42F5E" w:rsidRDefault="00EA524D">
            <w:pPr>
              <w:autoSpaceDE w:val="0"/>
              <w:autoSpaceDN w:val="0"/>
              <w:adjustRightInd w:val="0"/>
              <w:spacing w:after="195" w:line="240" w:lineRule="auto"/>
              <w:rPr>
                <w:rFonts w:ascii="Times New Roman" w:eastAsiaTheme="minorHAnsi" w:hAnsi="Times New Roman"/>
                <w:sz w:val="24"/>
                <w:szCs w:val="24"/>
                <w:lang w:val="ro-RO"/>
              </w:rPr>
            </w:pPr>
            <w:r>
              <w:rPr>
                <w:rFonts w:ascii="Times New Roman" w:eastAsiaTheme="minorHAnsi" w:hAnsi="Times New Roman"/>
                <w:sz w:val="24"/>
                <w:szCs w:val="24"/>
                <w:lang w:val="x-none"/>
              </w:rPr>
              <w:t xml:space="preserve">D.G.A.S.P.C.  IALOMIŢA                                        </w:t>
            </w:r>
            <w:r w:rsidR="00D42F5E">
              <w:rPr>
                <w:rFonts w:ascii="Times New Roman" w:eastAsiaTheme="minorHAnsi" w:hAnsi="Times New Roman"/>
                <w:sz w:val="24"/>
                <w:szCs w:val="24"/>
                <w:lang w:val="ro-RO"/>
              </w:rPr>
              <w:t>.............................................................</w:t>
            </w:r>
          </w:p>
          <w:p w14:paraId="686D8FEC" w14:textId="094CA447" w:rsidR="00EA524D" w:rsidRPr="00D42F5E" w:rsidRDefault="00EA524D">
            <w:pPr>
              <w:autoSpaceDE w:val="0"/>
              <w:autoSpaceDN w:val="0"/>
              <w:adjustRightInd w:val="0"/>
              <w:spacing w:after="195" w:line="240" w:lineRule="auto"/>
              <w:rPr>
                <w:rFonts w:ascii="Times New Roman" w:eastAsiaTheme="minorHAnsi" w:hAnsi="Times New Roman"/>
                <w:sz w:val="24"/>
                <w:szCs w:val="24"/>
                <w:lang w:val="ro-RO"/>
              </w:rPr>
            </w:pPr>
            <w:r>
              <w:rPr>
                <w:rFonts w:ascii="Times New Roman" w:eastAsiaTheme="minorHAnsi" w:hAnsi="Times New Roman"/>
                <w:sz w:val="24"/>
                <w:szCs w:val="24"/>
                <w:lang w:val="x-none"/>
              </w:rPr>
              <w:t xml:space="preserve">DIRECTOR GENERAL,                                                  </w:t>
            </w:r>
            <w:r w:rsidR="00D42F5E">
              <w:rPr>
                <w:rFonts w:ascii="Times New Roman" w:eastAsiaTheme="minorHAnsi" w:hAnsi="Times New Roman"/>
                <w:sz w:val="24"/>
                <w:szCs w:val="24"/>
                <w:lang w:val="ro-RO"/>
              </w:rPr>
              <w:t>.................................................</w:t>
            </w:r>
          </w:p>
          <w:p w14:paraId="4E37307E" w14:textId="77777777" w:rsidR="00EA524D" w:rsidRDefault="00EA524D">
            <w:pPr>
              <w:autoSpaceDE w:val="0"/>
              <w:autoSpaceDN w:val="0"/>
              <w:adjustRightInd w:val="0"/>
              <w:spacing w:after="120" w:line="240" w:lineRule="auto"/>
              <w:jc w:val="both"/>
              <w:rPr>
                <w:rFonts w:ascii="Times New Roman" w:eastAsiaTheme="minorHAnsi" w:hAnsi="Times New Roman"/>
                <w:sz w:val="24"/>
                <w:szCs w:val="24"/>
                <w:lang w:val="x-none"/>
              </w:rPr>
            </w:pPr>
            <w:r>
              <w:rPr>
                <w:rFonts w:ascii="Times New Roman" w:eastAsiaTheme="minorHAnsi" w:hAnsi="Times New Roman"/>
                <w:sz w:val="24"/>
                <w:szCs w:val="24"/>
                <w:lang w:val="x-none"/>
              </w:rPr>
              <w:t xml:space="preserve">     Prof. Paul Marcu                                                                                 </w:t>
            </w:r>
          </w:p>
          <w:p w14:paraId="364C30DC" w14:textId="77777777" w:rsidR="00EA524D" w:rsidRDefault="00EA524D">
            <w:pPr>
              <w:autoSpaceDE w:val="0"/>
              <w:autoSpaceDN w:val="0"/>
              <w:adjustRightInd w:val="0"/>
              <w:spacing w:after="120" w:line="240" w:lineRule="auto"/>
              <w:jc w:val="both"/>
              <w:rPr>
                <w:rFonts w:ascii="Times New Roman" w:eastAsiaTheme="minorHAnsi" w:hAnsi="Times New Roman"/>
                <w:color w:val="000000"/>
                <w:sz w:val="24"/>
                <w:szCs w:val="24"/>
                <w:lang w:val="x-none"/>
              </w:rPr>
            </w:pPr>
          </w:p>
          <w:p w14:paraId="23FB2EA8" w14:textId="2951D581" w:rsidR="00EA524D" w:rsidRDefault="00EA524D">
            <w:pPr>
              <w:autoSpaceDE w:val="0"/>
              <w:autoSpaceDN w:val="0"/>
              <w:adjustRightInd w:val="0"/>
              <w:spacing w:after="120" w:line="240" w:lineRule="auto"/>
              <w:jc w:val="both"/>
              <w:rPr>
                <w:rFonts w:ascii="Times New Roman" w:eastAsiaTheme="minorHAnsi" w:hAnsi="Times New Roman"/>
                <w:color w:val="000000"/>
                <w:sz w:val="24"/>
                <w:szCs w:val="24"/>
                <w:lang w:val="x-none"/>
              </w:rPr>
            </w:pPr>
            <w:r>
              <w:rPr>
                <w:rFonts w:ascii="Times New Roman" w:eastAsiaTheme="minorHAnsi" w:hAnsi="Times New Roman"/>
                <w:color w:val="000000"/>
                <w:sz w:val="24"/>
                <w:szCs w:val="24"/>
                <w:lang w:val="x-none"/>
              </w:rPr>
              <w:t xml:space="preserve">                                                                                                                     </w:t>
            </w:r>
          </w:p>
          <w:p w14:paraId="7639A87D" w14:textId="437889A2" w:rsidR="00EA524D" w:rsidRDefault="00EA524D">
            <w:pPr>
              <w:autoSpaceDE w:val="0"/>
              <w:autoSpaceDN w:val="0"/>
              <w:adjustRightInd w:val="0"/>
              <w:spacing w:after="120" w:line="240" w:lineRule="auto"/>
              <w:jc w:val="both"/>
              <w:rPr>
                <w:rFonts w:ascii="Times New Roman" w:eastAsiaTheme="minorHAnsi" w:hAnsi="Times New Roman"/>
                <w:color w:val="000000"/>
                <w:sz w:val="24"/>
                <w:szCs w:val="24"/>
                <w:lang w:val="x-none"/>
              </w:rPr>
            </w:pPr>
            <w:r>
              <w:rPr>
                <w:rFonts w:ascii="Times New Roman" w:eastAsiaTheme="minorHAnsi" w:hAnsi="Times New Roman"/>
                <w:color w:val="000000"/>
                <w:sz w:val="24"/>
                <w:szCs w:val="24"/>
                <w:lang w:val="x-none"/>
              </w:rPr>
              <w:t xml:space="preserve">DIRECTOR ECONOMIC,                                                                      </w:t>
            </w:r>
          </w:p>
          <w:p w14:paraId="1D01ABDD" w14:textId="51B635F9" w:rsidR="00EA524D" w:rsidRDefault="00EA524D">
            <w:pPr>
              <w:autoSpaceDE w:val="0"/>
              <w:autoSpaceDN w:val="0"/>
              <w:adjustRightInd w:val="0"/>
              <w:spacing w:after="120" w:line="240" w:lineRule="auto"/>
              <w:jc w:val="both"/>
              <w:rPr>
                <w:rFonts w:ascii="Times New Roman" w:eastAsiaTheme="minorHAnsi" w:hAnsi="Times New Roman"/>
                <w:color w:val="000000"/>
                <w:sz w:val="24"/>
                <w:szCs w:val="24"/>
                <w:lang w:val="x-none"/>
              </w:rPr>
            </w:pPr>
            <w:r>
              <w:rPr>
                <w:rFonts w:ascii="Times New Roman" w:eastAsiaTheme="minorHAnsi" w:hAnsi="Times New Roman"/>
                <w:color w:val="000000"/>
                <w:sz w:val="24"/>
                <w:szCs w:val="24"/>
                <w:lang w:val="x-none"/>
              </w:rPr>
              <w:t xml:space="preserve">     Ec. </w:t>
            </w:r>
            <w:r w:rsidR="00A4018D">
              <w:rPr>
                <w:rFonts w:ascii="Times New Roman" w:eastAsiaTheme="minorHAnsi" w:hAnsi="Times New Roman"/>
                <w:color w:val="000000"/>
                <w:sz w:val="24"/>
                <w:szCs w:val="24"/>
                <w:lang w:val="ro-RO"/>
              </w:rPr>
              <w:t>Anca Soare</w:t>
            </w:r>
            <w:r>
              <w:rPr>
                <w:rFonts w:ascii="Times New Roman" w:eastAsiaTheme="minorHAnsi" w:hAnsi="Times New Roman"/>
                <w:color w:val="000000"/>
                <w:sz w:val="24"/>
                <w:szCs w:val="24"/>
                <w:lang w:val="x-none"/>
              </w:rPr>
              <w:t xml:space="preserve"> </w:t>
            </w:r>
          </w:p>
          <w:p w14:paraId="642AF8DA" w14:textId="77777777" w:rsidR="00EA524D" w:rsidRDefault="00EA524D">
            <w:pPr>
              <w:autoSpaceDE w:val="0"/>
              <w:autoSpaceDN w:val="0"/>
              <w:adjustRightInd w:val="0"/>
              <w:spacing w:after="120" w:line="240" w:lineRule="auto"/>
              <w:jc w:val="both"/>
              <w:rPr>
                <w:rFonts w:ascii="Times New Roman" w:eastAsiaTheme="minorHAnsi" w:hAnsi="Times New Roman"/>
                <w:sz w:val="24"/>
                <w:szCs w:val="24"/>
                <w:lang w:val="x-none"/>
              </w:rPr>
            </w:pPr>
          </w:p>
          <w:p w14:paraId="5F99AC8B" w14:textId="77777777" w:rsidR="00EA524D" w:rsidRDefault="00EA524D">
            <w:pPr>
              <w:autoSpaceDE w:val="0"/>
              <w:autoSpaceDN w:val="0"/>
              <w:adjustRightInd w:val="0"/>
              <w:spacing w:after="120" w:line="240" w:lineRule="auto"/>
              <w:jc w:val="both"/>
              <w:rPr>
                <w:rFonts w:ascii="Times New Roman" w:eastAsiaTheme="minorHAnsi" w:hAnsi="Times New Roman"/>
                <w:sz w:val="24"/>
                <w:szCs w:val="24"/>
                <w:lang w:val="x-none"/>
              </w:rPr>
            </w:pPr>
          </w:p>
          <w:p w14:paraId="257D392C" w14:textId="77777777" w:rsidR="00EA524D" w:rsidRDefault="00EA524D">
            <w:pPr>
              <w:autoSpaceDE w:val="0"/>
              <w:autoSpaceDN w:val="0"/>
              <w:adjustRightInd w:val="0"/>
              <w:spacing w:after="120" w:line="240" w:lineRule="auto"/>
              <w:jc w:val="both"/>
              <w:rPr>
                <w:rFonts w:ascii="Times New Roman" w:eastAsiaTheme="minorHAnsi" w:hAnsi="Times New Roman"/>
                <w:sz w:val="24"/>
                <w:szCs w:val="24"/>
                <w:lang w:val="x-none"/>
              </w:rPr>
            </w:pPr>
          </w:p>
          <w:p w14:paraId="50071D4F" w14:textId="77777777" w:rsidR="00EA524D" w:rsidRDefault="00EA524D">
            <w:pPr>
              <w:autoSpaceDE w:val="0"/>
              <w:autoSpaceDN w:val="0"/>
              <w:adjustRightInd w:val="0"/>
              <w:spacing w:after="120" w:line="240" w:lineRule="auto"/>
              <w:jc w:val="both"/>
              <w:rPr>
                <w:rFonts w:ascii="Times New Roman" w:eastAsiaTheme="minorHAnsi" w:hAnsi="Times New Roman"/>
                <w:sz w:val="24"/>
                <w:szCs w:val="24"/>
                <w:lang w:val="x-none"/>
              </w:rPr>
            </w:pPr>
            <w:r>
              <w:rPr>
                <w:rFonts w:ascii="Times New Roman" w:eastAsiaTheme="minorHAnsi" w:hAnsi="Times New Roman"/>
                <w:sz w:val="24"/>
                <w:szCs w:val="24"/>
                <w:lang w:val="x-none"/>
              </w:rPr>
              <w:t>AVIZ JURIDIC,</w:t>
            </w:r>
          </w:p>
        </w:tc>
        <w:tc>
          <w:tcPr>
            <w:tcW w:w="4364" w:type="dxa"/>
            <w:tcBorders>
              <w:top w:val="nil"/>
              <w:left w:val="nil"/>
              <w:bottom w:val="nil"/>
              <w:right w:val="nil"/>
            </w:tcBorders>
          </w:tcPr>
          <w:p w14:paraId="3BFC2EC0" w14:textId="77777777" w:rsidR="00EA524D" w:rsidRDefault="00EA524D">
            <w:pPr>
              <w:autoSpaceDE w:val="0"/>
              <w:autoSpaceDN w:val="0"/>
              <w:adjustRightInd w:val="0"/>
              <w:spacing w:after="195" w:line="240" w:lineRule="auto"/>
              <w:rPr>
                <w:rFonts w:ascii="Times New Roman" w:eastAsiaTheme="minorHAnsi" w:hAnsi="Times New Roman"/>
                <w:color w:val="000000"/>
                <w:sz w:val="24"/>
                <w:szCs w:val="24"/>
                <w:lang w:val="x-none"/>
              </w:rPr>
            </w:pPr>
          </w:p>
          <w:p w14:paraId="549A476D" w14:textId="77777777" w:rsidR="00EA524D" w:rsidRDefault="00EA524D">
            <w:pPr>
              <w:autoSpaceDE w:val="0"/>
              <w:autoSpaceDN w:val="0"/>
              <w:adjustRightInd w:val="0"/>
              <w:spacing w:after="195" w:line="240" w:lineRule="auto"/>
              <w:rPr>
                <w:rFonts w:ascii="Times New Roman" w:eastAsiaTheme="minorHAnsi" w:hAnsi="Times New Roman"/>
                <w:color w:val="000000"/>
                <w:sz w:val="24"/>
                <w:szCs w:val="24"/>
                <w:lang w:val="x-none"/>
              </w:rPr>
            </w:pPr>
            <w:r>
              <w:rPr>
                <w:rFonts w:ascii="Times New Roman" w:eastAsiaTheme="minorHAnsi" w:hAnsi="Times New Roman"/>
                <w:color w:val="000000"/>
                <w:sz w:val="24"/>
                <w:szCs w:val="24"/>
                <w:lang w:val="x-none"/>
              </w:rPr>
              <w:t xml:space="preserve">                                             </w:t>
            </w:r>
          </w:p>
          <w:p w14:paraId="3DB30BF8" w14:textId="77777777" w:rsidR="00EA524D" w:rsidRDefault="00EA524D">
            <w:pPr>
              <w:autoSpaceDE w:val="0"/>
              <w:autoSpaceDN w:val="0"/>
              <w:adjustRightInd w:val="0"/>
              <w:spacing w:after="195" w:line="240" w:lineRule="auto"/>
              <w:rPr>
                <w:rFonts w:ascii="Times New Roman" w:eastAsiaTheme="minorHAnsi" w:hAnsi="Times New Roman"/>
                <w:color w:val="000000"/>
                <w:sz w:val="24"/>
                <w:szCs w:val="24"/>
                <w:lang w:val="x-none"/>
              </w:rPr>
            </w:pPr>
            <w:r>
              <w:rPr>
                <w:rFonts w:ascii="Times New Roman" w:eastAsiaTheme="minorHAnsi" w:hAnsi="Times New Roman"/>
                <w:color w:val="000000"/>
                <w:sz w:val="24"/>
                <w:szCs w:val="24"/>
                <w:lang w:val="x-none"/>
              </w:rPr>
              <w:t xml:space="preserve">                       </w:t>
            </w:r>
          </w:p>
        </w:tc>
      </w:tr>
      <w:tr w:rsidR="00EA524D" w14:paraId="173AB07C" w14:textId="77777777" w:rsidTr="002A6BF8">
        <w:trPr>
          <w:tblCellSpacing w:w="0" w:type="dxa"/>
        </w:trPr>
        <w:tc>
          <w:tcPr>
            <w:tcW w:w="9560" w:type="dxa"/>
            <w:tcBorders>
              <w:top w:val="nil"/>
              <w:left w:val="nil"/>
              <w:bottom w:val="nil"/>
              <w:right w:val="nil"/>
            </w:tcBorders>
          </w:tcPr>
          <w:p w14:paraId="402CA93A" w14:textId="77777777" w:rsidR="00EA524D" w:rsidRDefault="00EA524D">
            <w:pPr>
              <w:autoSpaceDE w:val="0"/>
              <w:autoSpaceDN w:val="0"/>
              <w:adjustRightInd w:val="0"/>
              <w:spacing w:after="195" w:line="240" w:lineRule="auto"/>
              <w:rPr>
                <w:rFonts w:ascii="Times New Roman" w:eastAsiaTheme="minorHAnsi" w:hAnsi="Times New Roman"/>
                <w:sz w:val="24"/>
                <w:szCs w:val="24"/>
                <w:lang w:val="x-none"/>
              </w:rPr>
            </w:pPr>
            <w:r>
              <w:rPr>
                <w:rFonts w:ascii="Times New Roman" w:eastAsiaTheme="minorHAnsi" w:hAnsi="Times New Roman"/>
                <w:sz w:val="24"/>
                <w:szCs w:val="24"/>
                <w:lang w:val="x-none"/>
              </w:rPr>
              <w:t xml:space="preserve"> </w:t>
            </w:r>
          </w:p>
        </w:tc>
        <w:tc>
          <w:tcPr>
            <w:tcW w:w="4364" w:type="dxa"/>
            <w:tcBorders>
              <w:top w:val="nil"/>
              <w:left w:val="nil"/>
              <w:bottom w:val="nil"/>
              <w:right w:val="nil"/>
            </w:tcBorders>
          </w:tcPr>
          <w:p w14:paraId="0C64EF3D" w14:textId="77777777" w:rsidR="00EA524D" w:rsidRDefault="00EA524D">
            <w:pPr>
              <w:autoSpaceDE w:val="0"/>
              <w:autoSpaceDN w:val="0"/>
              <w:adjustRightInd w:val="0"/>
              <w:spacing w:after="195" w:line="240" w:lineRule="auto"/>
              <w:rPr>
                <w:rFonts w:ascii="Times New Roman" w:eastAsiaTheme="minorHAnsi" w:hAnsi="Times New Roman"/>
                <w:color w:val="000000"/>
                <w:sz w:val="24"/>
                <w:szCs w:val="24"/>
                <w:lang w:val="x-none"/>
              </w:rPr>
            </w:pPr>
          </w:p>
        </w:tc>
      </w:tr>
    </w:tbl>
    <w:p w14:paraId="419136CD" w14:textId="77777777" w:rsidR="00EA524D" w:rsidRDefault="00EA524D" w:rsidP="00EA524D">
      <w:pPr>
        <w:autoSpaceDE w:val="0"/>
        <w:autoSpaceDN w:val="0"/>
        <w:adjustRightInd w:val="0"/>
        <w:spacing w:after="165" w:line="254" w:lineRule="auto"/>
        <w:rPr>
          <w:rFonts w:ascii="Times New Roman" w:eastAsiaTheme="minorHAnsi" w:hAnsi="Times New Roman"/>
          <w:lang w:val="x-none"/>
        </w:rPr>
      </w:pPr>
    </w:p>
    <w:p w14:paraId="68FD3673" w14:textId="5C845C40" w:rsidR="00CB0F5C" w:rsidRPr="00EA524D" w:rsidRDefault="00CB0F5C" w:rsidP="00EA524D"/>
    <w:sectPr w:rsidR="00CB0F5C" w:rsidRPr="00EA524D" w:rsidSect="001552F9">
      <w:footerReference w:type="default" r:id="rId7"/>
      <w:pgSz w:w="12240" w:h="15840"/>
      <w:pgMar w:top="1440" w:right="1080" w:bottom="1440" w:left="1080"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0BF6A" w14:textId="77777777" w:rsidR="00D1154E" w:rsidRDefault="00D1154E">
      <w:pPr>
        <w:spacing w:line="240" w:lineRule="auto"/>
      </w:pPr>
      <w:r>
        <w:separator/>
      </w:r>
    </w:p>
  </w:endnote>
  <w:endnote w:type="continuationSeparator" w:id="0">
    <w:p w14:paraId="22AE2585" w14:textId="77777777" w:rsidR="00D1154E" w:rsidRDefault="00D115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roid Sans Fallback">
    <w:altName w:val="Times New Roman"/>
    <w:charset w:val="01"/>
    <w:family w:val="auto"/>
    <w:pitch w:val="variable"/>
  </w:font>
  <w:font w:name="Liberation Serif">
    <w:altName w:val="Times New Roman"/>
    <w:charset w:val="00"/>
    <w:family w:val="roman"/>
    <w:pitch w:val="variable"/>
    <w:sig w:usb0="00000003" w:usb1="00000000" w:usb2="00000000" w:usb3="00000000" w:csb0="00000001" w:csb1="00000000"/>
  </w:font>
  <w:font w:name="FreeSans">
    <w:altName w:val="Times New Roman"/>
    <w:charset w:val="01"/>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521603"/>
      <w:docPartObj>
        <w:docPartGallery w:val="Page Numbers (Bottom of Page)"/>
        <w:docPartUnique/>
      </w:docPartObj>
    </w:sdtPr>
    <w:sdtEndPr>
      <w:rPr>
        <w:noProof/>
      </w:rPr>
    </w:sdtEndPr>
    <w:sdtContent>
      <w:p w14:paraId="68A44CF6" w14:textId="77777777" w:rsidR="00D57981" w:rsidRDefault="005036F1">
        <w:pPr>
          <w:pStyle w:val="Subsol"/>
          <w:jc w:val="center"/>
        </w:pPr>
        <w:r>
          <w:fldChar w:fldCharType="begin"/>
        </w:r>
        <w:r>
          <w:instrText xml:space="preserve"> PAGE   \* MERGEFORMAT </w:instrText>
        </w:r>
        <w:r>
          <w:fldChar w:fldCharType="separate"/>
        </w:r>
        <w:r w:rsidR="003F351B">
          <w:rPr>
            <w:noProof/>
          </w:rPr>
          <w:t>6</w:t>
        </w:r>
        <w:r>
          <w:rPr>
            <w:noProof/>
          </w:rPr>
          <w:fldChar w:fldCharType="end"/>
        </w:r>
      </w:p>
    </w:sdtContent>
  </w:sdt>
  <w:p w14:paraId="02297A2C" w14:textId="77777777" w:rsidR="00D57981" w:rsidRDefault="0000000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63537" w14:textId="77777777" w:rsidR="00D1154E" w:rsidRDefault="00D1154E">
      <w:pPr>
        <w:spacing w:line="240" w:lineRule="auto"/>
      </w:pPr>
      <w:r>
        <w:separator/>
      </w:r>
    </w:p>
  </w:footnote>
  <w:footnote w:type="continuationSeparator" w:id="0">
    <w:p w14:paraId="76A99843" w14:textId="77777777" w:rsidR="00D1154E" w:rsidRDefault="00D1154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D3"/>
    <w:rsid w:val="000229EB"/>
    <w:rsid w:val="00050843"/>
    <w:rsid w:val="000838EB"/>
    <w:rsid w:val="000E0722"/>
    <w:rsid w:val="000E70C9"/>
    <w:rsid w:val="000F1EB2"/>
    <w:rsid w:val="00145524"/>
    <w:rsid w:val="001552F9"/>
    <w:rsid w:val="00175654"/>
    <w:rsid w:val="00231C27"/>
    <w:rsid w:val="00292604"/>
    <w:rsid w:val="002A6BF8"/>
    <w:rsid w:val="002B2267"/>
    <w:rsid w:val="002B72CD"/>
    <w:rsid w:val="002D2257"/>
    <w:rsid w:val="002D5E5D"/>
    <w:rsid w:val="00300577"/>
    <w:rsid w:val="00321C3B"/>
    <w:rsid w:val="00351C62"/>
    <w:rsid w:val="00380236"/>
    <w:rsid w:val="003F351B"/>
    <w:rsid w:val="004855B9"/>
    <w:rsid w:val="004A3299"/>
    <w:rsid w:val="004B76C6"/>
    <w:rsid w:val="00502FD4"/>
    <w:rsid w:val="005036F1"/>
    <w:rsid w:val="00546278"/>
    <w:rsid w:val="00573628"/>
    <w:rsid w:val="00582E65"/>
    <w:rsid w:val="006121A0"/>
    <w:rsid w:val="00642039"/>
    <w:rsid w:val="006B102A"/>
    <w:rsid w:val="006B796A"/>
    <w:rsid w:val="006D2A01"/>
    <w:rsid w:val="00753838"/>
    <w:rsid w:val="007E359C"/>
    <w:rsid w:val="00810184"/>
    <w:rsid w:val="00886E6A"/>
    <w:rsid w:val="008B4784"/>
    <w:rsid w:val="008D4BE2"/>
    <w:rsid w:val="008F4F58"/>
    <w:rsid w:val="00927B5F"/>
    <w:rsid w:val="009D5E05"/>
    <w:rsid w:val="00A4018D"/>
    <w:rsid w:val="00A709D3"/>
    <w:rsid w:val="00AB1D50"/>
    <w:rsid w:val="00B20A50"/>
    <w:rsid w:val="00B40F8F"/>
    <w:rsid w:val="00BB7829"/>
    <w:rsid w:val="00C23681"/>
    <w:rsid w:val="00C62D02"/>
    <w:rsid w:val="00CB0F5C"/>
    <w:rsid w:val="00D1154E"/>
    <w:rsid w:val="00D21F10"/>
    <w:rsid w:val="00D31E2D"/>
    <w:rsid w:val="00D374A2"/>
    <w:rsid w:val="00D42F5E"/>
    <w:rsid w:val="00DD3587"/>
    <w:rsid w:val="00E232C6"/>
    <w:rsid w:val="00E96195"/>
    <w:rsid w:val="00EA524D"/>
    <w:rsid w:val="00EB0304"/>
    <w:rsid w:val="00F6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242A"/>
  <w15:chartTrackingRefBased/>
  <w15:docId w15:val="{B4A77298-BCCF-4CE6-8F00-BFC96786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CD"/>
    <w:pPr>
      <w:spacing w:after="0"/>
    </w:pPr>
    <w:rPr>
      <w:rFonts w:ascii="Calibri" w:eastAsia="Droid Sans Fallback"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Normal1">
    <w:name w:val="Normal1"/>
    <w:rsid w:val="002B72CD"/>
    <w:pPr>
      <w:widowControl w:val="0"/>
      <w:suppressAutoHyphens/>
      <w:spacing w:after="0" w:line="240" w:lineRule="auto"/>
    </w:pPr>
    <w:rPr>
      <w:rFonts w:ascii="Liberation Serif" w:eastAsia="Droid Sans Fallback" w:hAnsi="Liberation Serif" w:cs="FreeSans"/>
      <w:sz w:val="24"/>
      <w:szCs w:val="24"/>
      <w:lang w:val="ro-RO" w:eastAsia="zh-CN" w:bidi="hi-IN"/>
    </w:rPr>
  </w:style>
  <w:style w:type="paragraph" w:styleId="Subsol">
    <w:name w:val="footer"/>
    <w:basedOn w:val="Normal"/>
    <w:link w:val="SubsolCaracter"/>
    <w:uiPriority w:val="99"/>
    <w:unhideWhenUsed/>
    <w:rsid w:val="002B72CD"/>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2B72CD"/>
    <w:rPr>
      <w:rFonts w:ascii="Calibri" w:eastAsia="Droid Sans Fallback" w:hAnsi="Calibri" w:cs="Times New Roman"/>
    </w:rPr>
  </w:style>
  <w:style w:type="table" w:styleId="Tabelgril">
    <w:name w:val="Table Grid"/>
    <w:basedOn w:val="TabelNormal"/>
    <w:uiPriority w:val="39"/>
    <w:rsid w:val="002B7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displayfieldfield">
    <w:name w:val="u-displayfield__field"/>
    <w:basedOn w:val="Fontdeparagrafimplicit"/>
    <w:rsid w:val="000E0722"/>
  </w:style>
  <w:style w:type="character" w:styleId="Robust">
    <w:name w:val="Strong"/>
    <w:basedOn w:val="Fontdeparagrafimplicit"/>
    <w:uiPriority w:val="22"/>
    <w:qFormat/>
    <w:rsid w:val="003F35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0A5E3-55A3-433C-BD43-133361B3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1483</Words>
  <Characters>8458</Characters>
  <Application>Microsoft Office Word</Application>
  <DocSecurity>0</DocSecurity>
  <Lines>70</Lines>
  <Paragraphs>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Dragomir</dc:creator>
  <cp:keywords/>
  <dc:description/>
  <cp:lastModifiedBy>dgaspcialomita@gmail.com</cp:lastModifiedBy>
  <cp:revision>72</cp:revision>
  <cp:lastPrinted>2021-07-19T11:47:00Z</cp:lastPrinted>
  <dcterms:created xsi:type="dcterms:W3CDTF">2018-08-02T12:27:00Z</dcterms:created>
  <dcterms:modified xsi:type="dcterms:W3CDTF">2022-07-18T12:50:00Z</dcterms:modified>
</cp:coreProperties>
</file>