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A6" w:rsidRDefault="006A4D13" w:rsidP="003A23A6">
      <w:pPr>
        <w:autoSpaceDE w:val="0"/>
        <w:autoSpaceDN w:val="0"/>
        <w:adjustRightInd w:val="0"/>
        <w:spacing w:after="195" w:line="240" w:lineRule="auto"/>
        <w:rPr>
          <w:rFonts w:ascii="Trebuchet MS" w:eastAsia="Times New Roman" w:hAnsi="Trebuchet MS" w:cs="Trebuchet MS"/>
          <w:b/>
          <w:bCs/>
        </w:rPr>
      </w:pPr>
      <w:r>
        <w:rPr>
          <w:rFonts w:ascii="Trebuchet MS" w:eastAsia="Times New Roman" w:hAnsi="Trebuchet MS" w:cs="Trebuchet MS"/>
          <w:b/>
          <w:bCs/>
        </w:rPr>
        <w:t xml:space="preserve">OPERATOR ECONOMIC </w:t>
      </w:r>
      <w:r w:rsidR="003A23A6">
        <w:rPr>
          <w:rFonts w:ascii="Trebuchet MS" w:eastAsia="Times New Roman" w:hAnsi="Trebuchet MS" w:cs="Trebuchet MS"/>
          <w:b/>
          <w:bCs/>
        </w:rPr>
        <w:t xml:space="preserve"> ..........................................</w:t>
      </w:r>
    </w:p>
    <w:p w:rsidR="003A23A6" w:rsidRDefault="003A23A6" w:rsidP="003A23A6">
      <w:pPr>
        <w:autoSpaceDE w:val="0"/>
        <w:autoSpaceDN w:val="0"/>
        <w:adjustRightInd w:val="0"/>
        <w:spacing w:after="195" w:line="240" w:lineRule="auto"/>
        <w:rPr>
          <w:rFonts w:ascii="Trebuchet MS" w:eastAsia="Times New Roman" w:hAnsi="Trebuchet MS" w:cs="Trebuchet MS"/>
          <w:b/>
          <w:bCs/>
        </w:rPr>
      </w:pPr>
      <w:r>
        <w:rPr>
          <w:rFonts w:ascii="Trebuchet MS" w:eastAsia="Times New Roman" w:hAnsi="Trebuchet MS" w:cs="Trebuchet MS"/>
          <w:b/>
          <w:bCs/>
        </w:rPr>
        <w:t>NR. ........../......................</w:t>
      </w:r>
    </w:p>
    <w:p w:rsidR="003A23A6" w:rsidRDefault="003A23A6" w:rsidP="00603220">
      <w:pPr>
        <w:autoSpaceDE w:val="0"/>
        <w:autoSpaceDN w:val="0"/>
        <w:adjustRightInd w:val="0"/>
        <w:spacing w:after="195" w:line="240" w:lineRule="auto"/>
        <w:jc w:val="center"/>
        <w:rPr>
          <w:rFonts w:ascii="Trebuchet MS" w:eastAsia="Times New Roman" w:hAnsi="Trebuchet MS" w:cs="Trebuchet MS"/>
          <w:b/>
          <w:bCs/>
        </w:rPr>
      </w:pPr>
    </w:p>
    <w:p w:rsidR="00603220" w:rsidRDefault="00603220" w:rsidP="00603220">
      <w:pPr>
        <w:autoSpaceDE w:val="0"/>
        <w:autoSpaceDN w:val="0"/>
        <w:adjustRightInd w:val="0"/>
        <w:spacing w:after="195" w:line="240" w:lineRule="auto"/>
        <w:jc w:val="center"/>
        <w:rPr>
          <w:rFonts w:ascii="Trebuchet MS" w:eastAsia="Times New Roman" w:hAnsi="Trebuchet MS" w:cs="Trebuchet MS"/>
          <w:b/>
          <w:bCs/>
        </w:rPr>
      </w:pPr>
      <w:r>
        <w:rPr>
          <w:rFonts w:ascii="Trebuchet MS" w:eastAsia="Times New Roman" w:hAnsi="Trebuchet MS" w:cs="Trebuchet MS"/>
          <w:b/>
          <w:bCs/>
        </w:rPr>
        <w:t>FORMULAR DE OFERTĂ</w:t>
      </w:r>
    </w:p>
    <w:p w:rsidR="00603220" w:rsidRDefault="00603220" w:rsidP="00603220">
      <w:pPr>
        <w:autoSpaceDE w:val="0"/>
        <w:autoSpaceDN w:val="0"/>
        <w:adjustRightInd w:val="0"/>
        <w:spacing w:after="195" w:line="240" w:lineRule="auto"/>
        <w:ind w:firstLine="720"/>
        <w:jc w:val="center"/>
        <w:rPr>
          <w:rFonts w:ascii="Trebuchet MS" w:eastAsia="Times New Roman" w:hAnsi="Trebuchet MS" w:cs="Trebuchet MS"/>
        </w:rPr>
      </w:pPr>
      <w:r>
        <w:rPr>
          <w:rFonts w:ascii="Trebuchet MS" w:eastAsia="Times New Roman" w:hAnsi="Trebuchet MS" w:cs="Trebuchet MS"/>
        </w:rPr>
        <w:t>Către Direcția Generală de Asistență Socială  și Protecția Copilului Ialomița</w:t>
      </w:r>
    </w:p>
    <w:p w:rsidR="00603220" w:rsidRDefault="00603220" w:rsidP="00603220">
      <w:pPr>
        <w:autoSpaceDE w:val="0"/>
        <w:autoSpaceDN w:val="0"/>
        <w:adjustRightInd w:val="0"/>
        <w:spacing w:after="195" w:line="240" w:lineRule="auto"/>
        <w:ind w:firstLine="720"/>
        <w:jc w:val="center"/>
        <w:rPr>
          <w:rFonts w:ascii="Trebuchet MS" w:eastAsia="Times New Roman" w:hAnsi="Trebuchet MS" w:cs="Trebuchet MS"/>
        </w:rPr>
      </w:pPr>
      <w:r>
        <w:rPr>
          <w:rFonts w:ascii="Trebuchet MS" w:eastAsia="Times New Roman" w:hAnsi="Trebuchet MS" w:cs="Trebuchet MS"/>
        </w:rPr>
        <w:t>Str. C.D.Gherea, nr.1, Slobozia, județul Ialomița, cod 920033</w:t>
      </w:r>
    </w:p>
    <w:p w:rsidR="00603220" w:rsidRDefault="00603220" w:rsidP="00603220">
      <w:pPr>
        <w:autoSpaceDE w:val="0"/>
        <w:autoSpaceDN w:val="0"/>
        <w:adjustRightInd w:val="0"/>
        <w:spacing w:after="195" w:line="240" w:lineRule="auto"/>
        <w:jc w:val="both"/>
        <w:rPr>
          <w:rFonts w:ascii="Trebuchet MS" w:eastAsia="Times New Roman" w:hAnsi="Trebuchet MS" w:cs="Trebuchet MS"/>
        </w:rPr>
      </w:pPr>
    </w:p>
    <w:p w:rsidR="00603220" w:rsidRDefault="00603220" w:rsidP="00603220">
      <w:pPr>
        <w:autoSpaceDE w:val="0"/>
        <w:autoSpaceDN w:val="0"/>
        <w:adjustRightInd w:val="0"/>
        <w:spacing w:after="195" w:line="240" w:lineRule="auto"/>
        <w:jc w:val="both"/>
        <w:rPr>
          <w:rFonts w:ascii="Trebuchet MS" w:eastAsia="Times New Roman" w:hAnsi="Trebuchet MS" w:cs="Trebuchet MS"/>
        </w:rPr>
      </w:pPr>
    </w:p>
    <w:p w:rsidR="00603220" w:rsidRPr="00603220" w:rsidRDefault="00603220" w:rsidP="00603220">
      <w:pPr>
        <w:autoSpaceDE w:val="0"/>
        <w:autoSpaceDN w:val="0"/>
        <w:adjustRightInd w:val="0"/>
        <w:spacing w:after="195" w:line="240" w:lineRule="auto"/>
        <w:jc w:val="both"/>
        <w:rPr>
          <w:rFonts w:ascii="Trebuchet MS" w:eastAsia="Times New Roman" w:hAnsi="Trebuchet MS" w:cs="Trebuchet MS"/>
        </w:rPr>
      </w:pPr>
      <w:r>
        <w:rPr>
          <w:rFonts w:ascii="Trebuchet MS" w:eastAsia="Times New Roman" w:hAnsi="Trebuchet MS" w:cs="Trebuchet MS"/>
        </w:rPr>
        <w:t>1. Examinând anunțul de achiziție de carne de porc și de vită, subsemnaţii ………………………………………………………………, reprezentanţi ai ofertantului ............................................... (</w:t>
      </w:r>
      <w:r w:rsidRPr="00A061DB">
        <w:rPr>
          <w:rFonts w:ascii="Trebuchet MS" w:eastAsia="Times New Roman" w:hAnsi="Trebuchet MS" w:cs="Trebuchet MS"/>
          <w:i/>
        </w:rPr>
        <w:t>denumirea/numele ofertantului</w:t>
      </w:r>
      <w:r>
        <w:rPr>
          <w:rFonts w:ascii="Trebuchet MS" w:eastAsia="Times New Roman" w:hAnsi="Trebuchet MS" w:cs="Trebuchet MS"/>
        </w:rPr>
        <w:t>) ne oferim ca, în conformitate cu prevederile şi cerinţele cuprinse în anunțul mai sus menţionat, să furnizăm  carne de porc și de vită, pentru suma de ...........................................lei  ............................................................., (</w:t>
      </w:r>
      <w:r w:rsidRPr="00A061DB">
        <w:rPr>
          <w:rFonts w:ascii="Trebuchet MS" w:eastAsia="Times New Roman" w:hAnsi="Trebuchet MS" w:cs="Trebuchet MS"/>
          <w:i/>
        </w:rPr>
        <w:t>suma în litere şi în cifre</w:t>
      </w:r>
      <w:r>
        <w:rPr>
          <w:rFonts w:ascii="Trebuchet MS" w:eastAsia="Times New Roman" w:hAnsi="Trebuchet MS" w:cs="Trebuchet MS"/>
        </w:rPr>
        <w:t>) plătibila după recepţia</w:t>
      </w:r>
      <w:r>
        <w:rPr>
          <w:rFonts w:ascii="Trebuchet MS" w:eastAsia="Times New Roman" w:hAnsi="Trebuchet MS" w:cs="Trebuchet MS"/>
          <w:i/>
          <w:iCs/>
        </w:rPr>
        <w:t xml:space="preserve"> </w:t>
      </w:r>
      <w:r w:rsidR="002E166B">
        <w:rPr>
          <w:rFonts w:ascii="Trebuchet MS" w:eastAsia="Times New Roman" w:hAnsi="Trebuchet MS" w:cs="Trebuchet MS"/>
        </w:rPr>
        <w:t>produselor</w:t>
      </w:r>
      <w:r>
        <w:rPr>
          <w:rFonts w:ascii="Trebuchet MS" w:eastAsia="Times New Roman" w:hAnsi="Trebuchet MS" w:cs="Trebuchet MS"/>
        </w:rPr>
        <w:t>, la care se adaugă TVA în valoare de............................................................................................................</w:t>
      </w:r>
    </w:p>
    <w:p w:rsidR="00603220" w:rsidRDefault="00603220" w:rsidP="00603220">
      <w:pPr>
        <w:autoSpaceDE w:val="0"/>
        <w:autoSpaceDN w:val="0"/>
        <w:adjustRightInd w:val="0"/>
        <w:spacing w:after="195" w:line="240" w:lineRule="auto"/>
        <w:jc w:val="both"/>
        <w:rPr>
          <w:rFonts w:ascii="Trebuchet MS" w:eastAsia="Times New Roman" w:hAnsi="Trebuchet MS" w:cs="Trebuchet MS"/>
          <w:lang w:val="en-US"/>
        </w:rPr>
      </w:pPr>
      <w:r>
        <w:rPr>
          <w:rFonts w:ascii="Trebuchet MS" w:eastAsia="Times New Roman" w:hAnsi="Trebuchet MS" w:cs="Trebuchet MS"/>
        </w:rPr>
        <w:t>(</w:t>
      </w:r>
      <w:r w:rsidRPr="00A061DB">
        <w:rPr>
          <w:rFonts w:ascii="Trebuchet MS" w:eastAsia="Times New Roman" w:hAnsi="Trebuchet MS" w:cs="Trebuchet MS"/>
          <w:i/>
        </w:rPr>
        <w:t>suma în litere şi în cifre</w:t>
      </w:r>
      <w:r>
        <w:rPr>
          <w:rFonts w:ascii="Trebuchet MS" w:eastAsia="Times New Roman" w:hAnsi="Trebuchet MS" w:cs="Trebuchet MS"/>
        </w:rPr>
        <w:t xml:space="preserve">), conform tabelului de mai jos:     </w:t>
      </w:r>
    </w:p>
    <w:tbl>
      <w:tblPr>
        <w:tblW w:w="7257" w:type="dxa"/>
        <w:jc w:val="center"/>
        <w:tblLayout w:type="fixed"/>
        <w:tblCellMar>
          <w:left w:w="105" w:type="dxa"/>
          <w:right w:w="105" w:type="dxa"/>
        </w:tblCellMar>
        <w:tblLook w:val="0000"/>
      </w:tblPr>
      <w:tblGrid>
        <w:gridCol w:w="676"/>
        <w:gridCol w:w="2854"/>
        <w:gridCol w:w="1242"/>
        <w:gridCol w:w="1243"/>
        <w:gridCol w:w="1242"/>
      </w:tblGrid>
      <w:tr w:rsidR="00603220" w:rsidTr="00603220">
        <w:trPr>
          <w:trHeight w:val="510"/>
          <w:tblHeader/>
          <w:jc w:val="center"/>
        </w:trPr>
        <w:tc>
          <w:tcPr>
            <w:tcW w:w="676" w:type="dxa"/>
            <w:tcBorders>
              <w:top w:val="single" w:sz="6" w:space="0" w:color="000000"/>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spacing w:line="240" w:lineRule="auto"/>
              <w:jc w:val="center"/>
              <w:rPr>
                <w:rFonts w:ascii="Arial Narrow" w:hAnsi="Arial Narrow" w:cs="Arial Narrow"/>
                <w:b/>
                <w:bCs/>
                <w:sz w:val="24"/>
                <w:szCs w:val="24"/>
              </w:rPr>
            </w:pPr>
            <w:r>
              <w:rPr>
                <w:rFonts w:ascii="Arial Narrow" w:hAnsi="Arial Narrow" w:cs="Arial Narrow"/>
                <w:b/>
                <w:bCs/>
                <w:sz w:val="24"/>
                <w:szCs w:val="24"/>
              </w:rPr>
              <w:t>Nr. crt.</w:t>
            </w:r>
          </w:p>
        </w:tc>
        <w:tc>
          <w:tcPr>
            <w:tcW w:w="2854" w:type="dxa"/>
            <w:tcBorders>
              <w:top w:val="single" w:sz="6" w:space="0" w:color="000000"/>
              <w:left w:val="nil"/>
              <w:bottom w:val="single" w:sz="6" w:space="0" w:color="000000"/>
              <w:right w:val="single" w:sz="6" w:space="0" w:color="000000"/>
            </w:tcBorders>
            <w:vAlign w:val="center"/>
          </w:tcPr>
          <w:p w:rsidR="00603220" w:rsidRPr="00E17606" w:rsidRDefault="00603220" w:rsidP="001F51CB">
            <w:pPr>
              <w:autoSpaceDE w:val="0"/>
              <w:autoSpaceDN w:val="0"/>
              <w:adjustRightInd w:val="0"/>
              <w:spacing w:line="240" w:lineRule="auto"/>
              <w:jc w:val="center"/>
              <w:rPr>
                <w:rFonts w:ascii="Trebuchet MS" w:eastAsia="Times New Roman" w:hAnsi="Trebuchet MS" w:cs="Trebuchet MS"/>
                <w:b/>
                <w:lang w:val="en-US"/>
              </w:rPr>
            </w:pPr>
            <w:proofErr w:type="spellStart"/>
            <w:r w:rsidRPr="00E17606">
              <w:rPr>
                <w:rFonts w:ascii="Trebuchet MS" w:eastAsia="Times New Roman" w:hAnsi="Trebuchet MS" w:cs="Trebuchet MS"/>
                <w:b/>
                <w:lang w:val="en-US"/>
              </w:rPr>
              <w:t>Denumire</w:t>
            </w:r>
            <w:proofErr w:type="spellEnd"/>
            <w:r w:rsidRPr="00E17606">
              <w:rPr>
                <w:rFonts w:ascii="Trebuchet MS" w:eastAsia="Times New Roman" w:hAnsi="Trebuchet MS" w:cs="Trebuchet MS"/>
                <w:b/>
                <w:lang w:val="en-US"/>
              </w:rPr>
              <w:t xml:space="preserve"> </w:t>
            </w:r>
            <w:proofErr w:type="spellStart"/>
            <w:r w:rsidRPr="00E17606">
              <w:rPr>
                <w:rFonts w:ascii="Trebuchet MS" w:eastAsia="Times New Roman" w:hAnsi="Trebuchet MS" w:cs="Trebuchet MS"/>
                <w:b/>
                <w:lang w:val="en-US"/>
              </w:rPr>
              <w:t>Produs</w:t>
            </w:r>
            <w:proofErr w:type="spellEnd"/>
          </w:p>
        </w:tc>
        <w:tc>
          <w:tcPr>
            <w:tcW w:w="1242" w:type="dxa"/>
            <w:tcBorders>
              <w:top w:val="single" w:sz="6" w:space="0" w:color="000000"/>
              <w:left w:val="single" w:sz="6" w:space="0" w:color="000000"/>
              <w:bottom w:val="single" w:sz="6" w:space="0" w:color="000000"/>
              <w:right w:val="single" w:sz="6" w:space="0" w:color="000000"/>
            </w:tcBorders>
            <w:vAlign w:val="center"/>
          </w:tcPr>
          <w:p w:rsidR="00603220" w:rsidRPr="00434C9C" w:rsidRDefault="00603220" w:rsidP="001F51CB">
            <w:pPr>
              <w:autoSpaceDE w:val="0"/>
              <w:autoSpaceDN w:val="0"/>
              <w:adjustRightInd w:val="0"/>
              <w:spacing w:line="240" w:lineRule="auto"/>
              <w:jc w:val="center"/>
              <w:rPr>
                <w:rFonts w:ascii="Arial Narrow" w:hAnsi="Arial Narrow" w:cs="Arial Narrow"/>
                <w:b/>
                <w:bCs/>
                <w:sz w:val="24"/>
                <w:szCs w:val="24"/>
                <w:lang w:val="en-US"/>
              </w:rPr>
            </w:pPr>
            <w:r>
              <w:rPr>
                <w:rFonts w:ascii="Arial Narrow" w:hAnsi="Arial Narrow" w:cs="Arial Narrow"/>
                <w:b/>
                <w:bCs/>
                <w:sz w:val="24"/>
                <w:szCs w:val="24"/>
              </w:rPr>
              <w:t>Cantitate estimată</w:t>
            </w:r>
            <w:r>
              <w:rPr>
                <w:rFonts w:ascii="Arial Narrow" w:hAnsi="Arial Narrow" w:cs="Arial Narrow"/>
                <w:b/>
                <w:bCs/>
                <w:sz w:val="24"/>
                <w:szCs w:val="24"/>
                <w:lang w:val="en-US"/>
              </w:rPr>
              <w:t xml:space="preserve"> (kg)</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b/>
                <w:bCs/>
                <w:sz w:val="24"/>
                <w:szCs w:val="24"/>
              </w:rPr>
            </w:pPr>
            <w:r>
              <w:rPr>
                <w:rFonts w:ascii="Arial Narrow" w:hAnsi="Arial Narrow" w:cs="Arial Narrow"/>
                <w:b/>
                <w:bCs/>
                <w:sz w:val="24"/>
                <w:szCs w:val="24"/>
              </w:rPr>
              <w:t>Pret unitar fara TVA - lei</w:t>
            </w: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b/>
                <w:bCs/>
                <w:sz w:val="24"/>
                <w:szCs w:val="24"/>
              </w:rPr>
            </w:pPr>
            <w:r>
              <w:rPr>
                <w:rFonts w:ascii="Arial Narrow" w:hAnsi="Arial Narrow" w:cs="Arial Narrow"/>
                <w:b/>
                <w:bCs/>
                <w:sz w:val="24"/>
                <w:szCs w:val="24"/>
              </w:rPr>
              <w:t>Valoarea fara TVA - lei</w:t>
            </w:r>
          </w:p>
        </w:tc>
      </w:tr>
      <w:tr w:rsidR="00603220" w:rsidTr="00603220">
        <w:trPr>
          <w:trHeight w:val="283"/>
          <w:jc w:val="center"/>
        </w:trPr>
        <w:tc>
          <w:tcPr>
            <w:tcW w:w="676" w:type="dxa"/>
            <w:tcBorders>
              <w:top w:val="nil"/>
              <w:left w:val="single" w:sz="6" w:space="0" w:color="000000"/>
              <w:bottom w:val="single" w:sz="6" w:space="0" w:color="000000"/>
              <w:right w:val="single" w:sz="6" w:space="0" w:color="000000"/>
            </w:tcBorders>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1</w:t>
            </w:r>
          </w:p>
        </w:tc>
        <w:tc>
          <w:tcPr>
            <w:tcW w:w="2854" w:type="dxa"/>
            <w:tcBorders>
              <w:top w:val="nil"/>
              <w:left w:val="nil"/>
              <w:bottom w:val="single" w:sz="6" w:space="0" w:color="auto"/>
              <w:right w:val="single" w:sz="6" w:space="0" w:color="auto"/>
            </w:tcBorders>
            <w:vAlign w:val="bottom"/>
          </w:tcPr>
          <w:p w:rsidR="00603220" w:rsidRPr="00AF7365" w:rsidRDefault="00603220" w:rsidP="002C624B">
            <w:pPr>
              <w:rPr>
                <w:color w:val="000000"/>
                <w:sz w:val="24"/>
                <w:szCs w:val="24"/>
                <w:lang w:eastAsia="ro-RO"/>
              </w:rPr>
            </w:pPr>
            <w:r w:rsidRPr="00AF7365">
              <w:rPr>
                <w:color w:val="000000"/>
                <w:sz w:val="24"/>
                <w:szCs w:val="24"/>
                <w:lang w:eastAsia="ro-RO"/>
              </w:rPr>
              <w:t>C</w:t>
            </w:r>
            <w:r w:rsidR="002C624B">
              <w:rPr>
                <w:color w:val="000000"/>
                <w:sz w:val="24"/>
                <w:szCs w:val="24"/>
                <w:lang w:eastAsia="ro-RO"/>
              </w:rPr>
              <w:t>ÂRNAȚI PROASPEȚ</w:t>
            </w:r>
            <w:r w:rsidRPr="00AF7365">
              <w:rPr>
                <w:color w:val="000000"/>
                <w:sz w:val="24"/>
                <w:szCs w:val="24"/>
                <w:lang w:eastAsia="ro-RO"/>
              </w:rPr>
              <w:t>I</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464</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2</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CARNE LUCRU PORC</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139</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3</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PULPA VITA</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476</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4</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CARNE TOCATA DE PORC</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1067</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5</w:t>
            </w:r>
          </w:p>
        </w:tc>
        <w:tc>
          <w:tcPr>
            <w:tcW w:w="2854" w:type="dxa"/>
            <w:tcBorders>
              <w:top w:val="nil"/>
              <w:left w:val="nil"/>
              <w:bottom w:val="single" w:sz="6" w:space="0" w:color="auto"/>
              <w:right w:val="single" w:sz="6" w:space="0" w:color="auto"/>
            </w:tcBorders>
            <w:vAlign w:val="bottom"/>
          </w:tcPr>
          <w:p w:rsidR="00603220" w:rsidRPr="00AF7365" w:rsidRDefault="00603220" w:rsidP="002C624B">
            <w:pPr>
              <w:rPr>
                <w:color w:val="000000"/>
                <w:sz w:val="24"/>
                <w:szCs w:val="24"/>
                <w:lang w:eastAsia="ro-RO"/>
              </w:rPr>
            </w:pPr>
            <w:r w:rsidRPr="00AF7365">
              <w:rPr>
                <w:color w:val="000000"/>
                <w:sz w:val="24"/>
                <w:szCs w:val="24"/>
                <w:lang w:eastAsia="ro-RO"/>
              </w:rPr>
              <w:t>PULPA PORC F</w:t>
            </w:r>
            <w:r w:rsidR="002C624B">
              <w:rPr>
                <w:color w:val="000000"/>
                <w:sz w:val="24"/>
                <w:szCs w:val="24"/>
                <w:lang w:eastAsia="ro-RO"/>
              </w:rPr>
              <w:t>Ă</w:t>
            </w:r>
            <w:r w:rsidRPr="00AF7365">
              <w:rPr>
                <w:color w:val="000000"/>
                <w:sz w:val="24"/>
                <w:szCs w:val="24"/>
                <w:lang w:eastAsia="ro-RO"/>
              </w:rPr>
              <w:t>R</w:t>
            </w:r>
            <w:r w:rsidR="002C624B">
              <w:rPr>
                <w:color w:val="000000"/>
                <w:sz w:val="24"/>
                <w:szCs w:val="24"/>
                <w:lang w:eastAsia="ro-RO"/>
              </w:rPr>
              <w:t>Ă</w:t>
            </w:r>
            <w:r w:rsidRPr="00AF7365">
              <w:rPr>
                <w:color w:val="000000"/>
                <w:sz w:val="24"/>
                <w:szCs w:val="24"/>
                <w:lang w:eastAsia="ro-RO"/>
              </w:rPr>
              <w:t xml:space="preserve"> OS</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792</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6</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OASE PORC</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201</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7</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CEAFA DE PORC</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193</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57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 8</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MICI FORMATI</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488</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 xml:space="preserve"> 9</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RASOL PORC</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309</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nil"/>
              <w:left w:val="single" w:sz="6" w:space="0" w:color="000000"/>
              <w:bottom w:val="single" w:sz="6" w:space="0" w:color="000000"/>
              <w:right w:val="single" w:sz="6" w:space="0" w:color="000000"/>
            </w:tcBorders>
            <w:vAlign w:val="center"/>
          </w:tcPr>
          <w:p w:rsidR="00603220" w:rsidRDefault="00603220" w:rsidP="001F51CB">
            <w:pPr>
              <w:autoSpaceDE w:val="0"/>
              <w:autoSpaceDN w:val="0"/>
              <w:adjustRightInd w:val="0"/>
              <w:rPr>
                <w:rFonts w:ascii="Arial Narrow" w:hAnsi="Arial Narrow" w:cs="Arial Narrow"/>
                <w:sz w:val="24"/>
                <w:szCs w:val="24"/>
              </w:rPr>
            </w:pPr>
            <w:r>
              <w:rPr>
                <w:rFonts w:ascii="Arial Narrow" w:hAnsi="Arial Narrow" w:cs="Arial Narrow"/>
                <w:sz w:val="24"/>
                <w:szCs w:val="24"/>
              </w:rPr>
              <w:t>10</w:t>
            </w:r>
          </w:p>
        </w:tc>
        <w:tc>
          <w:tcPr>
            <w:tcW w:w="2854" w:type="dxa"/>
            <w:tcBorders>
              <w:top w:val="nil"/>
              <w:left w:val="nil"/>
              <w:bottom w:val="single" w:sz="6" w:space="0" w:color="auto"/>
              <w:right w:val="single" w:sz="6" w:space="0" w:color="auto"/>
            </w:tcBorders>
            <w:vAlign w:val="bottom"/>
          </w:tcPr>
          <w:p w:rsidR="00603220" w:rsidRPr="00AF7365" w:rsidRDefault="00603220" w:rsidP="001F51CB">
            <w:pPr>
              <w:rPr>
                <w:color w:val="000000"/>
                <w:sz w:val="24"/>
                <w:szCs w:val="24"/>
                <w:lang w:eastAsia="ro-RO"/>
              </w:rPr>
            </w:pPr>
            <w:r w:rsidRPr="00AF7365">
              <w:rPr>
                <w:color w:val="000000"/>
                <w:sz w:val="24"/>
                <w:szCs w:val="24"/>
                <w:lang w:eastAsia="ro-RO"/>
              </w:rPr>
              <w:t>COTLET PORC</w:t>
            </w:r>
          </w:p>
        </w:tc>
        <w:tc>
          <w:tcPr>
            <w:tcW w:w="1242" w:type="dxa"/>
            <w:tcBorders>
              <w:top w:val="single" w:sz="6" w:space="0" w:color="000000"/>
              <w:left w:val="single" w:sz="6" w:space="0" w:color="000000"/>
              <w:bottom w:val="single" w:sz="6" w:space="0" w:color="000000"/>
              <w:right w:val="single" w:sz="6" w:space="0" w:color="000000"/>
            </w:tcBorders>
            <w:vAlign w:val="bottom"/>
          </w:tcPr>
          <w:p w:rsidR="00603220" w:rsidRPr="00AF7365" w:rsidRDefault="00603220" w:rsidP="001F51CB">
            <w:pPr>
              <w:jc w:val="center"/>
              <w:rPr>
                <w:color w:val="000000"/>
                <w:sz w:val="24"/>
                <w:szCs w:val="24"/>
                <w:lang w:eastAsia="ro-RO"/>
              </w:rPr>
            </w:pPr>
            <w:r w:rsidRPr="00AF7365">
              <w:rPr>
                <w:color w:val="000000"/>
                <w:sz w:val="24"/>
                <w:szCs w:val="24"/>
                <w:lang w:eastAsia="ro-RO"/>
              </w:rPr>
              <w:t>186</w:t>
            </w: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r w:rsidR="00603220" w:rsidTr="00603220">
        <w:trPr>
          <w:trHeight w:val="285"/>
          <w:jc w:val="center"/>
        </w:trPr>
        <w:tc>
          <w:tcPr>
            <w:tcW w:w="676" w:type="dxa"/>
            <w:tcBorders>
              <w:top w:val="single" w:sz="4" w:space="0" w:color="auto"/>
              <w:left w:val="single" w:sz="4" w:space="0" w:color="auto"/>
              <w:bottom w:val="single" w:sz="4" w:space="0" w:color="auto"/>
              <w:right w:val="single" w:sz="4" w:space="0" w:color="auto"/>
            </w:tcBorders>
            <w:vAlign w:val="center"/>
          </w:tcPr>
          <w:p w:rsidR="00603220" w:rsidRDefault="00603220" w:rsidP="001F51CB">
            <w:pPr>
              <w:autoSpaceDE w:val="0"/>
              <w:autoSpaceDN w:val="0"/>
              <w:adjustRightInd w:val="0"/>
              <w:rPr>
                <w:rFonts w:ascii="Arial Narrow" w:hAnsi="Arial Narrow" w:cs="Arial Narrow"/>
                <w:sz w:val="24"/>
                <w:szCs w:val="24"/>
              </w:rPr>
            </w:pPr>
          </w:p>
        </w:tc>
        <w:tc>
          <w:tcPr>
            <w:tcW w:w="2854" w:type="dxa"/>
            <w:tcBorders>
              <w:top w:val="single" w:sz="4" w:space="0" w:color="auto"/>
              <w:left w:val="single" w:sz="4" w:space="0" w:color="auto"/>
              <w:bottom w:val="single" w:sz="4" w:space="0" w:color="auto"/>
              <w:right w:val="single" w:sz="4" w:space="0" w:color="auto"/>
            </w:tcBorders>
            <w:vAlign w:val="center"/>
          </w:tcPr>
          <w:p w:rsidR="00603220" w:rsidRPr="00271E1E" w:rsidRDefault="00603220" w:rsidP="001F51CB">
            <w:pPr>
              <w:jc w:val="center"/>
              <w:rPr>
                <w:rFonts w:ascii="Arial Narrow" w:hAnsi="Arial Narrow" w:cs="Arial Narrow"/>
                <w:sz w:val="24"/>
                <w:szCs w:val="24"/>
              </w:rPr>
            </w:pPr>
            <w:r>
              <w:rPr>
                <w:rFonts w:ascii="Arial Narrow" w:hAnsi="Arial Narrow" w:cs="Arial Narrow"/>
                <w:sz w:val="24"/>
                <w:szCs w:val="24"/>
              </w:rPr>
              <w:t>total</w:t>
            </w:r>
          </w:p>
        </w:tc>
        <w:tc>
          <w:tcPr>
            <w:tcW w:w="1242" w:type="dxa"/>
            <w:tcBorders>
              <w:top w:val="single" w:sz="6" w:space="0" w:color="000000"/>
              <w:left w:val="single" w:sz="4" w:space="0" w:color="auto"/>
              <w:bottom w:val="single" w:sz="6" w:space="0" w:color="000000"/>
              <w:right w:val="single" w:sz="6" w:space="0" w:color="000000"/>
            </w:tcBorders>
            <w:vAlign w:val="bottom"/>
          </w:tcPr>
          <w:p w:rsidR="00603220" w:rsidRPr="00656FB2" w:rsidRDefault="00603220" w:rsidP="001F51CB">
            <w:pPr>
              <w:jc w:val="center"/>
              <w:rPr>
                <w:rFonts w:ascii="Arial Narrow" w:hAnsi="Arial Narrow" w:cs="Arial Narrow"/>
                <w:sz w:val="24"/>
                <w:szCs w:val="24"/>
              </w:rPr>
            </w:pPr>
          </w:p>
        </w:tc>
        <w:tc>
          <w:tcPr>
            <w:tcW w:w="1243"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c>
          <w:tcPr>
            <w:tcW w:w="1242" w:type="dxa"/>
            <w:tcBorders>
              <w:top w:val="single" w:sz="6" w:space="0" w:color="000000"/>
              <w:left w:val="single" w:sz="6" w:space="0" w:color="000000"/>
              <w:bottom w:val="single" w:sz="6" w:space="0" w:color="000000"/>
              <w:right w:val="single" w:sz="6" w:space="0" w:color="000000"/>
            </w:tcBorders>
          </w:tcPr>
          <w:p w:rsidR="00603220" w:rsidRDefault="00603220" w:rsidP="001F51CB">
            <w:pPr>
              <w:autoSpaceDE w:val="0"/>
              <w:autoSpaceDN w:val="0"/>
              <w:adjustRightInd w:val="0"/>
              <w:spacing w:line="240" w:lineRule="auto"/>
              <w:jc w:val="center"/>
              <w:rPr>
                <w:rFonts w:ascii="Arial Narrow" w:hAnsi="Arial Narrow" w:cs="Arial Narrow"/>
                <w:sz w:val="24"/>
                <w:szCs w:val="24"/>
              </w:rPr>
            </w:pPr>
          </w:p>
        </w:tc>
      </w:tr>
    </w:tbl>
    <w:p w:rsidR="00603220" w:rsidRDefault="00603220" w:rsidP="00603220">
      <w:pPr>
        <w:autoSpaceDE w:val="0"/>
        <w:autoSpaceDN w:val="0"/>
        <w:adjustRightInd w:val="0"/>
        <w:spacing w:line="240" w:lineRule="auto"/>
        <w:ind w:firstLine="720"/>
        <w:rPr>
          <w:rFonts w:ascii="Arial Narrow" w:hAnsi="Arial Narrow" w:cs="Arial Narrow"/>
          <w:sz w:val="24"/>
          <w:szCs w:val="24"/>
        </w:rPr>
      </w:pPr>
    </w:p>
    <w:p w:rsidR="00603220" w:rsidRDefault="00603220" w:rsidP="00603220">
      <w:pPr>
        <w:autoSpaceDE w:val="0"/>
        <w:autoSpaceDN w:val="0"/>
        <w:adjustRightInd w:val="0"/>
        <w:spacing w:after="195" w:line="240" w:lineRule="auto"/>
        <w:jc w:val="both"/>
        <w:rPr>
          <w:rFonts w:ascii="Trebuchet MS" w:eastAsia="Times New Roman" w:hAnsi="Trebuchet MS" w:cs="Trebuchet MS"/>
        </w:rPr>
      </w:pPr>
      <w:r>
        <w:rPr>
          <w:rFonts w:ascii="Trebuchet MS" w:eastAsia="Times New Roman" w:hAnsi="Trebuchet MS" w:cs="Trebuchet MS"/>
        </w:rPr>
        <w:lastRenderedPageBreak/>
        <w:t xml:space="preserve">2. Ne angajăm ca, în cazul în care oferta noastră este stabilită câştigătoare, să furnizăm produsele la cererea autorităţii contractante în </w:t>
      </w:r>
      <w:proofErr w:type="spellStart"/>
      <w:r>
        <w:rPr>
          <w:rFonts w:ascii="Trebuchet MS" w:eastAsia="Times New Roman" w:hAnsi="Trebuchet MS" w:cs="Trebuchet MS"/>
          <w:lang w:val="en-US"/>
        </w:rPr>
        <w:t>funcție</w:t>
      </w:r>
      <w:proofErr w:type="spellEnd"/>
      <w:r>
        <w:rPr>
          <w:rFonts w:ascii="Trebuchet MS" w:eastAsia="Times New Roman" w:hAnsi="Trebuchet MS" w:cs="Trebuchet MS"/>
          <w:lang w:val="en-US"/>
        </w:rPr>
        <w:t xml:space="preserve"> de </w:t>
      </w:r>
      <w:proofErr w:type="spellStart"/>
      <w:r>
        <w:rPr>
          <w:rFonts w:ascii="Trebuchet MS" w:eastAsia="Times New Roman" w:hAnsi="Trebuchet MS" w:cs="Trebuchet MS"/>
          <w:lang w:val="en-US"/>
        </w:rPr>
        <w:t>comenzile</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transmise</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în</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perioada</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cuprinsă</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între</w:t>
      </w:r>
      <w:proofErr w:type="spellEnd"/>
      <w:r>
        <w:rPr>
          <w:rFonts w:ascii="Trebuchet MS" w:eastAsia="Times New Roman" w:hAnsi="Trebuchet MS" w:cs="Trebuchet MS"/>
          <w:lang w:val="en-US"/>
        </w:rPr>
        <w:t xml:space="preserve"> data </w:t>
      </w:r>
      <w:proofErr w:type="spellStart"/>
      <w:r>
        <w:rPr>
          <w:rFonts w:ascii="Trebuchet MS" w:eastAsia="Times New Roman" w:hAnsi="Trebuchet MS" w:cs="Trebuchet MS"/>
          <w:lang w:val="en-US"/>
        </w:rPr>
        <w:t>încheierii</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contractului</w:t>
      </w:r>
      <w:proofErr w:type="spellEnd"/>
      <w:r>
        <w:rPr>
          <w:rFonts w:ascii="Trebuchet MS" w:eastAsia="Times New Roman" w:hAnsi="Trebuchet MS" w:cs="Trebuchet MS"/>
          <w:lang w:val="en-US"/>
        </w:rPr>
        <w:t xml:space="preserve"> de </w:t>
      </w:r>
      <w:proofErr w:type="spellStart"/>
      <w:r>
        <w:rPr>
          <w:rFonts w:ascii="Trebuchet MS" w:eastAsia="Times New Roman" w:hAnsi="Trebuchet MS" w:cs="Trebuchet MS"/>
          <w:lang w:val="en-US"/>
        </w:rPr>
        <w:t>furnizare</w:t>
      </w:r>
      <w:proofErr w:type="spellEnd"/>
      <w:r>
        <w:rPr>
          <w:rFonts w:ascii="Trebuchet MS" w:eastAsia="Times New Roman" w:hAnsi="Trebuchet MS" w:cs="Trebuchet MS"/>
          <w:lang w:val="en-US"/>
        </w:rPr>
        <w:t xml:space="preserve"> </w:t>
      </w:r>
      <w:proofErr w:type="spellStart"/>
      <w:r>
        <w:rPr>
          <w:rFonts w:ascii="Trebuchet MS" w:eastAsia="Times New Roman" w:hAnsi="Trebuchet MS" w:cs="Trebuchet MS"/>
          <w:lang w:val="en-US"/>
        </w:rPr>
        <w:t>și</w:t>
      </w:r>
      <w:proofErr w:type="spellEnd"/>
      <w:r>
        <w:rPr>
          <w:rFonts w:ascii="Trebuchet MS" w:eastAsia="Times New Roman" w:hAnsi="Trebuchet MS" w:cs="Trebuchet MS"/>
          <w:lang w:val="en-US"/>
        </w:rPr>
        <w:t xml:space="preserve"> 31.12.2015</w:t>
      </w:r>
      <w:r>
        <w:rPr>
          <w:rFonts w:ascii="Trebuchet MS" w:eastAsia="Times New Roman" w:hAnsi="Trebuchet MS" w:cs="Trebuchet MS"/>
        </w:rPr>
        <w:t>.</w:t>
      </w:r>
    </w:p>
    <w:p w:rsidR="00603220" w:rsidRDefault="00603220" w:rsidP="00603220">
      <w:pPr>
        <w:autoSpaceDE w:val="0"/>
        <w:autoSpaceDN w:val="0"/>
        <w:adjustRightInd w:val="0"/>
        <w:spacing w:after="195" w:line="240" w:lineRule="auto"/>
        <w:jc w:val="both"/>
        <w:rPr>
          <w:rFonts w:ascii="Trebuchet MS" w:eastAsia="Times New Roman" w:hAnsi="Trebuchet MS" w:cs="Trebuchet MS"/>
        </w:rPr>
      </w:pPr>
      <w:r>
        <w:rPr>
          <w:rFonts w:ascii="Trebuchet MS" w:eastAsia="Times New Roman" w:hAnsi="Trebuchet MS" w:cs="Trebuchet MS"/>
        </w:rPr>
        <w:t xml:space="preserve">3. Ne angajăm să menţinem această ofertă valabilă pentru o durată de </w:t>
      </w:r>
      <w:r>
        <w:rPr>
          <w:rFonts w:ascii="Trebuchet MS" w:eastAsia="Times New Roman" w:hAnsi="Trebuchet MS" w:cs="Trebuchet MS"/>
          <w:lang w:val="en-US"/>
        </w:rPr>
        <w:t xml:space="preserve">60 de </w:t>
      </w:r>
      <w:r>
        <w:rPr>
          <w:rFonts w:ascii="Trebuchet MS" w:eastAsia="Times New Roman" w:hAnsi="Trebuchet MS" w:cs="Trebuchet MS"/>
        </w:rPr>
        <w:t xml:space="preserve">zile </w:t>
      </w:r>
      <w:r>
        <w:rPr>
          <w:rFonts w:ascii="Trebuchet MS" w:eastAsia="Times New Roman" w:hAnsi="Trebuchet MS" w:cs="Trebuchet MS"/>
          <w:lang w:val="en-US"/>
        </w:rPr>
        <w:t xml:space="preserve">de la data </w:t>
      </w:r>
      <w:proofErr w:type="spellStart"/>
      <w:r>
        <w:rPr>
          <w:rFonts w:ascii="Trebuchet MS" w:eastAsia="Times New Roman" w:hAnsi="Trebuchet MS" w:cs="Trebuchet MS"/>
          <w:lang w:val="en-US"/>
        </w:rPr>
        <w:t>limită</w:t>
      </w:r>
      <w:proofErr w:type="spellEnd"/>
      <w:r>
        <w:rPr>
          <w:rFonts w:ascii="Trebuchet MS" w:eastAsia="Times New Roman" w:hAnsi="Trebuchet MS" w:cs="Trebuchet MS"/>
          <w:lang w:val="en-US"/>
        </w:rPr>
        <w:t xml:space="preserve"> de </w:t>
      </w:r>
      <w:proofErr w:type="spellStart"/>
      <w:r>
        <w:rPr>
          <w:rFonts w:ascii="Trebuchet MS" w:eastAsia="Times New Roman" w:hAnsi="Trebuchet MS" w:cs="Trebuchet MS"/>
          <w:lang w:val="en-US"/>
        </w:rPr>
        <w:t>depunere</w:t>
      </w:r>
      <w:proofErr w:type="spellEnd"/>
      <w:r>
        <w:rPr>
          <w:rFonts w:ascii="Trebuchet MS" w:eastAsia="Times New Roman" w:hAnsi="Trebuchet MS" w:cs="Trebuchet MS"/>
          <w:lang w:val="en-US"/>
        </w:rPr>
        <w:t xml:space="preserve"> a </w:t>
      </w:r>
      <w:proofErr w:type="spellStart"/>
      <w:r>
        <w:rPr>
          <w:rFonts w:ascii="Trebuchet MS" w:eastAsia="Times New Roman" w:hAnsi="Trebuchet MS" w:cs="Trebuchet MS"/>
          <w:lang w:val="en-US"/>
        </w:rPr>
        <w:t>ofertelor</w:t>
      </w:r>
      <w:proofErr w:type="spellEnd"/>
      <w:r>
        <w:rPr>
          <w:rFonts w:ascii="Trebuchet MS" w:eastAsia="Times New Roman" w:hAnsi="Trebuchet MS" w:cs="Trebuchet MS"/>
        </w:rPr>
        <w:t xml:space="preserve"> şi ea va rămâne obligatorie pentru noi şi poate fi acceptată oricând înainte de expirarea perioadei de valabilitate.</w:t>
      </w:r>
    </w:p>
    <w:p w:rsidR="00603220" w:rsidRDefault="00603220" w:rsidP="00603220">
      <w:pPr>
        <w:autoSpaceDE w:val="0"/>
        <w:autoSpaceDN w:val="0"/>
        <w:adjustRightInd w:val="0"/>
        <w:spacing w:after="195" w:line="240" w:lineRule="auto"/>
        <w:jc w:val="both"/>
        <w:rPr>
          <w:rFonts w:ascii="Trebuchet MS" w:eastAsia="Times New Roman" w:hAnsi="Trebuchet MS" w:cs="Trebuchet MS"/>
        </w:rPr>
      </w:pPr>
      <w:r>
        <w:rPr>
          <w:rFonts w:ascii="Trebuchet MS" w:eastAsia="Times New Roman" w:hAnsi="Trebuchet MS" w:cs="Trebuchet MS"/>
        </w:rPr>
        <w:t>4. Până la încheierea şi semnarea contractului de achiziţie publică această ofertă, împreună cu comunicarea transmisă de dumneavoastră, prin care oferta noastră este acceptată ca fiind câştigătoare, vor constitui un contract angajant între noi.</w:t>
      </w:r>
    </w:p>
    <w:p w:rsidR="00603220" w:rsidRDefault="00603220" w:rsidP="00603220">
      <w:pPr>
        <w:autoSpaceDE w:val="0"/>
        <w:autoSpaceDN w:val="0"/>
        <w:adjustRightInd w:val="0"/>
        <w:spacing w:after="195" w:line="240" w:lineRule="auto"/>
        <w:jc w:val="both"/>
        <w:rPr>
          <w:rFonts w:ascii="Trebuchet MS" w:eastAsia="Times New Roman" w:hAnsi="Trebuchet MS" w:cs="Trebuchet MS"/>
        </w:rPr>
      </w:pPr>
      <w:r>
        <w:rPr>
          <w:rFonts w:ascii="Trebuchet MS" w:eastAsia="Times New Roman" w:hAnsi="Trebuchet MS" w:cs="Trebuchet MS"/>
        </w:rPr>
        <w:t>5. Înţelegem că nu sunteţi obligaţi să acceptaţi ofertă cu cel mai scăzut preţ sau orice sau orice ofertă primită.</w:t>
      </w:r>
    </w:p>
    <w:p w:rsidR="00603220" w:rsidRPr="00603220" w:rsidRDefault="00603220" w:rsidP="00603220">
      <w:pPr>
        <w:autoSpaceDE w:val="0"/>
        <w:autoSpaceDN w:val="0"/>
        <w:adjustRightInd w:val="0"/>
        <w:spacing w:after="195" w:line="240" w:lineRule="auto"/>
        <w:jc w:val="both"/>
        <w:rPr>
          <w:rFonts w:ascii="Trebuchet MS" w:eastAsia="Times New Roman" w:hAnsi="Trebuchet MS" w:cs="Trebuchet MS"/>
        </w:rPr>
      </w:pPr>
    </w:p>
    <w:p w:rsidR="00603220" w:rsidRDefault="00603220" w:rsidP="00603220">
      <w:pPr>
        <w:autoSpaceDE w:val="0"/>
        <w:autoSpaceDN w:val="0"/>
        <w:adjustRightInd w:val="0"/>
        <w:spacing w:after="195" w:line="240" w:lineRule="auto"/>
        <w:ind w:firstLine="720"/>
        <w:jc w:val="both"/>
        <w:rPr>
          <w:rFonts w:ascii="Trebuchet MS" w:eastAsia="Times New Roman" w:hAnsi="Trebuchet MS" w:cs="Trebuchet MS"/>
        </w:rPr>
      </w:pPr>
      <w:r>
        <w:rPr>
          <w:rFonts w:ascii="Trebuchet MS" w:eastAsia="Times New Roman" w:hAnsi="Trebuchet MS" w:cs="Trebuchet MS"/>
        </w:rPr>
        <w:t>Data _____/_____/_____</w:t>
      </w:r>
    </w:p>
    <w:p w:rsidR="00603220" w:rsidRDefault="00603220" w:rsidP="00603220">
      <w:pPr>
        <w:autoSpaceDE w:val="0"/>
        <w:autoSpaceDN w:val="0"/>
        <w:adjustRightInd w:val="0"/>
        <w:spacing w:after="195" w:line="240" w:lineRule="auto"/>
        <w:rPr>
          <w:rFonts w:ascii="Trebuchet MS" w:eastAsia="Times New Roman" w:hAnsi="Trebuchet MS" w:cs="Trebuchet MS"/>
          <w:i/>
          <w:iCs/>
        </w:rPr>
      </w:pPr>
      <w:r>
        <w:rPr>
          <w:rFonts w:ascii="Trebuchet MS" w:eastAsia="Times New Roman" w:hAnsi="Trebuchet MS" w:cs="Trebuchet MS"/>
        </w:rPr>
        <w:t xml:space="preserve">..............................................., </w:t>
      </w:r>
      <w:r>
        <w:rPr>
          <w:rFonts w:ascii="Trebuchet MS" w:eastAsia="Times New Roman" w:hAnsi="Trebuchet MS" w:cs="Trebuchet MS"/>
          <w:i/>
          <w:iCs/>
        </w:rPr>
        <w:t>(nume, prenume şi semnătură),</w:t>
      </w:r>
    </w:p>
    <w:p w:rsidR="00603220" w:rsidRDefault="00603220" w:rsidP="00603220">
      <w:pPr>
        <w:autoSpaceDE w:val="0"/>
        <w:autoSpaceDN w:val="0"/>
        <w:adjustRightInd w:val="0"/>
        <w:spacing w:after="195" w:line="240" w:lineRule="auto"/>
        <w:jc w:val="center"/>
        <w:rPr>
          <w:rFonts w:ascii="Trebuchet MS" w:eastAsia="Times New Roman" w:hAnsi="Trebuchet MS" w:cs="Trebuchet MS"/>
        </w:rPr>
      </w:pPr>
      <w:r>
        <w:rPr>
          <w:rFonts w:ascii="Trebuchet MS" w:eastAsia="Times New Roman" w:hAnsi="Trebuchet MS" w:cs="Trebuchet MS"/>
          <w:i/>
          <w:iCs/>
        </w:rPr>
        <w:t xml:space="preserve"> L.S.</w:t>
      </w:r>
      <w:r>
        <w:rPr>
          <w:rFonts w:ascii="Trebuchet MS" w:eastAsia="Times New Roman" w:hAnsi="Trebuchet MS" w:cs="Trebuchet MS"/>
        </w:rPr>
        <w:t>în calitate de ............................................ legal autorizat să semnez oferta pentru şi în numele ...................................................... (</w:t>
      </w:r>
      <w:r w:rsidRPr="00A061DB">
        <w:rPr>
          <w:rFonts w:ascii="Trebuchet MS" w:eastAsia="Times New Roman" w:hAnsi="Trebuchet MS" w:cs="Trebuchet MS"/>
          <w:i/>
        </w:rPr>
        <w:t>denumirea/numele operatorului economic</w:t>
      </w:r>
      <w:r>
        <w:rPr>
          <w:rFonts w:ascii="Trebuchet MS" w:eastAsia="Times New Roman" w:hAnsi="Trebuchet MS" w:cs="Trebuchet MS"/>
        </w:rPr>
        <w:t>)</w:t>
      </w:r>
    </w:p>
    <w:sectPr w:rsidR="00603220" w:rsidSect="00F120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3220"/>
    <w:rsid w:val="002C624B"/>
    <w:rsid w:val="002E166B"/>
    <w:rsid w:val="003A23A6"/>
    <w:rsid w:val="004F3362"/>
    <w:rsid w:val="00603220"/>
    <w:rsid w:val="006A4D13"/>
    <w:rsid w:val="006F428D"/>
    <w:rsid w:val="008D3A06"/>
    <w:rsid w:val="00A16A20"/>
    <w:rsid w:val="00B461D6"/>
    <w:rsid w:val="00E81F82"/>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2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2162</Characters>
  <Application>Microsoft Office Word</Application>
  <DocSecurity>0</DocSecurity>
  <Lines>18</Lines>
  <Paragraphs>5</Paragraphs>
  <ScaleCrop>false</ScaleCrop>
  <Company>Grizli777</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6</cp:revision>
  <dcterms:created xsi:type="dcterms:W3CDTF">2015-05-18T07:25:00Z</dcterms:created>
  <dcterms:modified xsi:type="dcterms:W3CDTF">2015-05-19T12:15:00Z</dcterms:modified>
</cp:coreProperties>
</file>